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0AA440" w14:textId="31D30944" w:rsidR="009A350D" w:rsidRPr="00251E2A" w:rsidRDefault="009A350D" w:rsidP="00251E2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Fonts w:ascii="Century Gothic" w:hAnsi="Century Gothic"/>
          <w:noProof/>
        </w:rPr>
      </w:pPr>
      <w:bookmarkStart w:id="0" w:name="_GoBack"/>
      <w:bookmarkEnd w:id="0"/>
      <w:r w:rsidRPr="00251E2A">
        <w:rPr>
          <w:rFonts w:ascii="Century Gothic" w:hAnsi="Century Gothic"/>
          <w:noProof/>
        </w:rPr>
        <w:drawing>
          <wp:anchor distT="0" distB="0" distL="114300" distR="114300" simplePos="0" relativeHeight="251661312" behindDoc="0" locked="0" layoutInCell="1" allowOverlap="1" wp14:anchorId="691BAD04" wp14:editId="2345D5E3">
            <wp:simplePos x="0" y="0"/>
            <wp:positionH relativeFrom="margin">
              <wp:posOffset>-906145</wp:posOffset>
            </wp:positionH>
            <wp:positionV relativeFrom="paragraph">
              <wp:posOffset>-961229</wp:posOffset>
            </wp:positionV>
            <wp:extent cx="7559040" cy="2500630"/>
            <wp:effectExtent l="0" t="0" r="381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jpg"/>
                    <pic:cNvPicPr/>
                  </pic:nvPicPr>
                  <pic:blipFill>
                    <a:blip r:embed="rId11">
                      <a:extLst>
                        <a:ext uri="{28A0092B-C50C-407E-A947-70E740481C1C}">
                          <a14:useLocalDpi xmlns:a14="http://schemas.microsoft.com/office/drawing/2010/main" val="0"/>
                        </a:ext>
                      </a:extLst>
                    </a:blip>
                    <a:stretch>
                      <a:fillRect/>
                    </a:stretch>
                  </pic:blipFill>
                  <pic:spPr>
                    <a:xfrm>
                      <a:off x="0" y="0"/>
                      <a:ext cx="7559040" cy="250063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A5E63B6" w14:textId="1817A046" w:rsidR="009A350D" w:rsidRPr="00251E2A" w:rsidRDefault="009A350D" w:rsidP="00251E2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Style w:val="StyleArial"/>
          <w:rFonts w:ascii="Century Gothic" w:hAnsi="Century Gothic"/>
        </w:rPr>
      </w:pPr>
    </w:p>
    <w:p w14:paraId="34B06192" w14:textId="120C9999" w:rsidR="00C404BA" w:rsidRPr="00251E2A" w:rsidRDefault="00C404BA" w:rsidP="00251E2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Style w:val="StyleArial"/>
          <w:rFonts w:ascii="Century Gothic" w:hAnsi="Century Gothic"/>
        </w:rPr>
      </w:pPr>
    </w:p>
    <w:p w14:paraId="63E19032" w14:textId="4E387630" w:rsidR="001B3A30" w:rsidRPr="00251E2A" w:rsidRDefault="001B3A30"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rPr>
      </w:pPr>
    </w:p>
    <w:p w14:paraId="5D43997F" w14:textId="116415A4" w:rsidR="001B3A30" w:rsidRPr="00251E2A" w:rsidRDefault="001B3A30"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rPr>
      </w:pPr>
    </w:p>
    <w:p w14:paraId="7A12A80A" w14:textId="62495180" w:rsidR="001B3A30" w:rsidRPr="00251E2A" w:rsidRDefault="001B3A30"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rPr>
      </w:pPr>
    </w:p>
    <w:p w14:paraId="0E911C21" w14:textId="7BE3F94B" w:rsidR="001B3A30" w:rsidRPr="00251E2A" w:rsidRDefault="001B3A30"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rPr>
      </w:pPr>
    </w:p>
    <w:p w14:paraId="0424F978" w14:textId="6C6AE513" w:rsidR="001B3A30" w:rsidRPr="00251E2A" w:rsidRDefault="001B3A30"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rPr>
      </w:pPr>
    </w:p>
    <w:p w14:paraId="54CCB213" w14:textId="6DBE132B" w:rsidR="001B3A30" w:rsidRPr="00251E2A" w:rsidRDefault="001B3A30"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rPr>
      </w:pPr>
    </w:p>
    <w:p w14:paraId="49225766" w14:textId="4A88FDD6" w:rsidR="001B3A30" w:rsidRPr="00251E2A" w:rsidRDefault="001B3A30"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rPr>
      </w:pPr>
    </w:p>
    <w:p w14:paraId="50994C61" w14:textId="39BD9F4F" w:rsidR="001B3A30" w:rsidRPr="00251E2A" w:rsidRDefault="001B3A30"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rPr>
      </w:pPr>
    </w:p>
    <w:p w14:paraId="35BC446C" w14:textId="34881FE1" w:rsidR="002B6825" w:rsidRPr="00251E2A" w:rsidRDefault="002B6825" w:rsidP="00251E2A">
      <w:pPr>
        <w:tabs>
          <w:tab w:val="clear" w:pos="-1359"/>
          <w:tab w:val="clear" w:pos="-720"/>
          <w:tab w:val="clear" w:pos="0"/>
          <w:tab w:val="clear" w:pos="283"/>
          <w:tab w:val="clear" w:pos="540"/>
          <w:tab w:val="clear" w:pos="566"/>
          <w:tab w:val="clear" w:pos="900"/>
          <w:tab w:val="clear" w:pos="1080"/>
          <w:tab w:val="clear" w:pos="2340"/>
          <w:tab w:val="clear" w:pos="3117"/>
          <w:tab w:val="clear" w:pos="6480"/>
          <w:tab w:val="clear" w:pos="8080"/>
          <w:tab w:val="clear" w:pos="9356"/>
        </w:tabs>
        <w:spacing w:line="264" w:lineRule="auto"/>
        <w:jc w:val="center"/>
        <w:rPr>
          <w:rFonts w:ascii="Century Gothic" w:hAnsi="Century Gothic"/>
          <w:b/>
          <w:sz w:val="50"/>
          <w:szCs w:val="50"/>
        </w:rPr>
      </w:pPr>
      <w:r w:rsidRPr="00251E2A">
        <w:rPr>
          <w:rFonts w:ascii="Century Gothic" w:hAnsi="Century Gothic"/>
          <w:b/>
          <w:sz w:val="50"/>
          <w:szCs w:val="50"/>
        </w:rPr>
        <w:t>CONVENTION DE MISE A DISPOSITION</w:t>
      </w:r>
    </w:p>
    <w:p w14:paraId="183FC808" w14:textId="2EC74C93" w:rsidR="002B6825" w:rsidRPr="00251E2A" w:rsidRDefault="002B6825" w:rsidP="00251E2A">
      <w:pPr>
        <w:tabs>
          <w:tab w:val="clear" w:pos="-1359"/>
          <w:tab w:val="clear" w:pos="-720"/>
          <w:tab w:val="clear" w:pos="0"/>
          <w:tab w:val="clear" w:pos="283"/>
          <w:tab w:val="clear" w:pos="540"/>
          <w:tab w:val="clear" w:pos="566"/>
          <w:tab w:val="clear" w:pos="900"/>
          <w:tab w:val="clear" w:pos="1080"/>
          <w:tab w:val="clear" w:pos="2340"/>
          <w:tab w:val="clear" w:pos="3117"/>
          <w:tab w:val="clear" w:pos="6480"/>
          <w:tab w:val="clear" w:pos="8080"/>
          <w:tab w:val="clear" w:pos="9356"/>
        </w:tabs>
        <w:spacing w:line="264" w:lineRule="auto"/>
        <w:jc w:val="center"/>
        <w:rPr>
          <w:rFonts w:ascii="Century Gothic" w:hAnsi="Century Gothic"/>
          <w:b/>
          <w:sz w:val="50"/>
          <w:szCs w:val="50"/>
        </w:rPr>
      </w:pPr>
      <w:r w:rsidRPr="00251E2A">
        <w:rPr>
          <w:rFonts w:ascii="Century Gothic" w:hAnsi="Century Gothic"/>
          <w:b/>
          <w:sz w:val="50"/>
          <w:szCs w:val="50"/>
        </w:rPr>
        <w:t>D’EQUIPEMENTS SPORTIFS MUNICIPAUX</w:t>
      </w:r>
    </w:p>
    <w:p w14:paraId="0F128693" w14:textId="0F3F9E90" w:rsidR="00117756" w:rsidRPr="00251E2A" w:rsidRDefault="00117756" w:rsidP="00251E2A">
      <w:pPr>
        <w:tabs>
          <w:tab w:val="clear" w:pos="-1359"/>
          <w:tab w:val="clear" w:pos="-720"/>
          <w:tab w:val="clear" w:pos="0"/>
          <w:tab w:val="clear" w:pos="283"/>
          <w:tab w:val="clear" w:pos="540"/>
          <w:tab w:val="clear" w:pos="566"/>
          <w:tab w:val="clear" w:pos="900"/>
          <w:tab w:val="clear" w:pos="1080"/>
          <w:tab w:val="clear" w:pos="2340"/>
          <w:tab w:val="clear" w:pos="3117"/>
          <w:tab w:val="clear" w:pos="6480"/>
          <w:tab w:val="clear" w:pos="8080"/>
          <w:tab w:val="clear" w:pos="9356"/>
        </w:tabs>
        <w:spacing w:line="264" w:lineRule="auto"/>
        <w:jc w:val="center"/>
        <w:rPr>
          <w:rFonts w:ascii="Century Gothic" w:hAnsi="Century Gothic"/>
          <w:b/>
          <w:sz w:val="50"/>
          <w:szCs w:val="50"/>
          <w:u w:val="single"/>
        </w:rPr>
      </w:pPr>
    </w:p>
    <w:p w14:paraId="00D90096" w14:textId="6497F83D" w:rsidR="004C021A" w:rsidRPr="00251E2A" w:rsidRDefault="004E6D7A" w:rsidP="00251E2A">
      <w:pPr>
        <w:tabs>
          <w:tab w:val="clear" w:pos="-1359"/>
          <w:tab w:val="clear" w:pos="-720"/>
          <w:tab w:val="clear" w:pos="0"/>
          <w:tab w:val="clear" w:pos="283"/>
          <w:tab w:val="clear" w:pos="540"/>
          <w:tab w:val="clear" w:pos="566"/>
          <w:tab w:val="clear" w:pos="900"/>
          <w:tab w:val="clear" w:pos="1080"/>
          <w:tab w:val="clear" w:pos="2340"/>
          <w:tab w:val="clear" w:pos="3117"/>
          <w:tab w:val="clear" w:pos="6480"/>
          <w:tab w:val="clear" w:pos="8080"/>
          <w:tab w:val="clear" w:pos="9356"/>
        </w:tabs>
        <w:spacing w:line="264" w:lineRule="auto"/>
        <w:jc w:val="center"/>
        <w:rPr>
          <w:rFonts w:ascii="Century Gothic" w:hAnsi="Century Gothic"/>
          <w:b/>
          <w:sz w:val="50"/>
          <w:szCs w:val="50"/>
          <w:u w:val="single"/>
        </w:rPr>
      </w:pPr>
      <w:r>
        <w:rPr>
          <w:rFonts w:ascii="Century Gothic" w:hAnsi="Century Gothic"/>
          <w:b/>
          <w:sz w:val="50"/>
          <w:szCs w:val="50"/>
          <w:u w:val="single"/>
        </w:rPr>
        <w:t>PETANQUODROME</w:t>
      </w:r>
    </w:p>
    <w:p w14:paraId="76CEDF5E" w14:textId="6B3B5BD7" w:rsidR="00117756" w:rsidRPr="00251E2A" w:rsidRDefault="00117756" w:rsidP="00251E2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center"/>
        <w:rPr>
          <w:rFonts w:ascii="Century Gothic" w:hAnsi="Century Gothic"/>
          <w:b/>
          <w:sz w:val="50"/>
          <w:szCs w:val="50"/>
        </w:rPr>
      </w:pPr>
    </w:p>
    <w:p w14:paraId="215693F4" w14:textId="0F4B67A8" w:rsidR="00117756" w:rsidRPr="004E6D7A" w:rsidRDefault="00117756" w:rsidP="00251E2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center"/>
        <w:rPr>
          <w:rFonts w:ascii="Century Gothic" w:hAnsi="Century Gothic"/>
          <w:b/>
          <w:sz w:val="44"/>
          <w:szCs w:val="50"/>
        </w:rPr>
      </w:pPr>
      <w:r w:rsidRPr="004E6D7A">
        <w:rPr>
          <w:rFonts w:ascii="Century Gothic" w:hAnsi="Century Gothic"/>
          <w:b/>
          <w:sz w:val="44"/>
          <w:szCs w:val="50"/>
        </w:rPr>
        <w:t>Ville d’Andrézieux-Bouthéon</w:t>
      </w:r>
    </w:p>
    <w:p w14:paraId="11C5CA8C" w14:textId="01CC0F76" w:rsidR="00117756" w:rsidRPr="004E6D7A" w:rsidRDefault="0047329B" w:rsidP="00251E2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center"/>
        <w:rPr>
          <w:rFonts w:ascii="Century Gothic" w:hAnsi="Century Gothic"/>
          <w:b/>
          <w:sz w:val="44"/>
          <w:szCs w:val="50"/>
        </w:rPr>
      </w:pPr>
      <w:r w:rsidRPr="004E6D7A">
        <w:rPr>
          <w:rFonts w:ascii="Century Gothic" w:hAnsi="Century Gothic"/>
          <w:b/>
          <w:sz w:val="44"/>
          <w:szCs w:val="50"/>
        </w:rPr>
        <w:t>/</w:t>
      </w:r>
    </w:p>
    <w:p w14:paraId="1C2C350E" w14:textId="4361B208" w:rsidR="004E6D7A" w:rsidRPr="004E6D7A" w:rsidRDefault="005249E0" w:rsidP="004E6D7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center"/>
        <w:rPr>
          <w:rFonts w:ascii="Century Gothic" w:hAnsi="Century Gothic"/>
          <w:b/>
          <w:sz w:val="44"/>
          <w:szCs w:val="50"/>
        </w:rPr>
      </w:pPr>
      <w:r w:rsidRPr="004E6D7A">
        <w:rPr>
          <w:rFonts w:ascii="Century Gothic" w:hAnsi="Century Gothic"/>
          <w:b/>
          <w:sz w:val="44"/>
          <w:szCs w:val="50"/>
        </w:rPr>
        <w:t>Association</w:t>
      </w:r>
      <w:r w:rsidR="004E6D7A" w:rsidRPr="004E6D7A">
        <w:rPr>
          <w:rFonts w:ascii="Century Gothic" w:hAnsi="Century Gothic"/>
          <w:b/>
          <w:sz w:val="44"/>
          <w:szCs w:val="50"/>
        </w:rPr>
        <w:t xml:space="preserve"> Pétanque de l’Envol Andrézieux-Bouthéon</w:t>
      </w:r>
    </w:p>
    <w:p w14:paraId="0043228A" w14:textId="55B2FB95" w:rsidR="004E6D7A" w:rsidRPr="004E6D7A" w:rsidRDefault="004E6D7A" w:rsidP="004E6D7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center"/>
        <w:rPr>
          <w:rFonts w:ascii="Century Gothic" w:hAnsi="Century Gothic"/>
          <w:b/>
          <w:sz w:val="44"/>
          <w:szCs w:val="50"/>
        </w:rPr>
      </w:pPr>
      <w:r w:rsidRPr="004E6D7A">
        <w:rPr>
          <w:rFonts w:ascii="Century Gothic" w:hAnsi="Century Gothic"/>
          <w:b/>
          <w:sz w:val="44"/>
          <w:szCs w:val="50"/>
        </w:rPr>
        <w:t>/</w:t>
      </w:r>
    </w:p>
    <w:p w14:paraId="1FF8CE84" w14:textId="23B9A5CA" w:rsidR="004E6D7A" w:rsidRPr="004E6D7A" w:rsidRDefault="004E6D7A" w:rsidP="004E6D7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center"/>
        <w:rPr>
          <w:rFonts w:ascii="Century Gothic" w:hAnsi="Century Gothic"/>
          <w:b/>
          <w:sz w:val="44"/>
          <w:szCs w:val="50"/>
        </w:rPr>
      </w:pPr>
      <w:r w:rsidRPr="004E6D7A">
        <w:rPr>
          <w:rFonts w:ascii="Century Gothic" w:hAnsi="Century Gothic"/>
          <w:b/>
          <w:sz w:val="44"/>
          <w:szCs w:val="50"/>
        </w:rPr>
        <w:t xml:space="preserve">Andrézieux-Bouthéon Pétanque Organisation Internationale </w:t>
      </w:r>
    </w:p>
    <w:p w14:paraId="54FA274F" w14:textId="1E3CBAA5" w:rsidR="002B6825" w:rsidRPr="00251E2A" w:rsidRDefault="002B6825" w:rsidP="00251E2A">
      <w:pPr>
        <w:tabs>
          <w:tab w:val="clear" w:pos="2340"/>
          <w:tab w:val="clear" w:pos="3117"/>
        </w:tabs>
        <w:spacing w:line="264" w:lineRule="auto"/>
        <w:ind w:hanging="2516"/>
        <w:jc w:val="center"/>
        <w:rPr>
          <w:rFonts w:ascii="Century Gothic" w:hAnsi="Century Gothic"/>
          <w:b/>
        </w:rPr>
      </w:pPr>
    </w:p>
    <w:p w14:paraId="432CC87B" w14:textId="6E985252" w:rsidR="001B3A30" w:rsidRPr="00251E2A" w:rsidRDefault="001B3A30" w:rsidP="00251E2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center"/>
        <w:rPr>
          <w:rStyle w:val="StyleArial"/>
          <w:rFonts w:ascii="Century Gothic" w:hAnsi="Century Gothic"/>
        </w:rPr>
      </w:pPr>
    </w:p>
    <w:p w14:paraId="701EA6E2" w14:textId="16B2C611" w:rsidR="0047329B" w:rsidRPr="00251E2A" w:rsidRDefault="004E6D7A" w:rsidP="00251E2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center"/>
        <w:rPr>
          <w:rStyle w:val="StyleArial"/>
          <w:rFonts w:ascii="Century Gothic" w:hAnsi="Century Gothic"/>
        </w:rPr>
      </w:pPr>
      <w:r>
        <w:rPr>
          <w:noProof/>
        </w:rPr>
        <w:drawing>
          <wp:anchor distT="0" distB="0" distL="114300" distR="114300" simplePos="0" relativeHeight="251663360" behindDoc="0" locked="0" layoutInCell="1" allowOverlap="1" wp14:anchorId="7FD96ED8" wp14:editId="08D6D5AF">
            <wp:simplePos x="0" y="0"/>
            <wp:positionH relativeFrom="column">
              <wp:posOffset>3823335</wp:posOffset>
            </wp:positionH>
            <wp:positionV relativeFrom="paragraph">
              <wp:posOffset>156210</wp:posOffset>
            </wp:positionV>
            <wp:extent cx="2185666" cy="900000"/>
            <wp:effectExtent l="0" t="0" r="5715" b="0"/>
            <wp:wrapNone/>
            <wp:docPr id="6" name="Image 6" descr="ABP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BPO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85666" cy="9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E7E767" w14:textId="5AD4515A" w:rsidR="00BD52FE" w:rsidRPr="00251E2A" w:rsidRDefault="004E6D7A"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rPr>
      </w:pPr>
      <w:r>
        <w:rPr>
          <w:noProof/>
        </w:rPr>
        <w:drawing>
          <wp:anchor distT="0" distB="0" distL="114300" distR="114300" simplePos="0" relativeHeight="251662336" behindDoc="0" locked="0" layoutInCell="1" allowOverlap="1" wp14:anchorId="79D8F456" wp14:editId="00C678D7">
            <wp:simplePos x="0" y="0"/>
            <wp:positionH relativeFrom="column">
              <wp:posOffset>2492144</wp:posOffset>
            </wp:positionH>
            <wp:positionV relativeFrom="paragraph">
              <wp:posOffset>104140</wp:posOffset>
            </wp:positionV>
            <wp:extent cx="900000" cy="900000"/>
            <wp:effectExtent l="0" t="0" r="0" b="0"/>
            <wp:wrapNone/>
            <wp:docPr id="3" name="Image 3" descr="Pétanque de l'envol : site officiel du club de pétanque de ANDREZIEUX  BOUTHEON - club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étanque de l'envol : site officiel du club de pétanque de ANDREZIEUX  BOUTHEON - clube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D6FC28" w14:textId="6016DD2C" w:rsidR="001B3A30" w:rsidRPr="00251E2A" w:rsidRDefault="00117756"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rPr>
      </w:pPr>
      <w:r w:rsidRPr="00251E2A">
        <w:rPr>
          <w:rFonts w:ascii="Century Gothic" w:hAnsi="Century Gothic"/>
          <w:noProof/>
        </w:rPr>
        <w:drawing>
          <wp:anchor distT="0" distB="0" distL="114300" distR="114300" simplePos="0" relativeHeight="251658240" behindDoc="0" locked="0" layoutInCell="1" allowOverlap="1" wp14:anchorId="4759EFFA" wp14:editId="39B5A04F">
            <wp:simplePos x="0" y="0"/>
            <wp:positionH relativeFrom="column">
              <wp:posOffset>7620</wp:posOffset>
            </wp:positionH>
            <wp:positionV relativeFrom="paragraph">
              <wp:posOffset>-5080</wp:posOffset>
            </wp:positionV>
            <wp:extent cx="1800000" cy="900000"/>
            <wp:effectExtent l="0" t="0" r="0" b="0"/>
            <wp:wrapNone/>
            <wp:docPr id="15" name="Image 15" descr="C:\Users\csperandio\AppData\Local\Microsoft\Windows\INetCache\Content.MSO\A7D78F9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sperandio\AppData\Local\Microsoft\Windows\INetCache\Content.MSO\A7D78F9D.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0000" cy="9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EEA383" w14:textId="0EBD35A5" w:rsidR="00BD52FE" w:rsidRPr="00251E2A" w:rsidRDefault="00BD52FE" w:rsidP="00251E2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left"/>
        <w:rPr>
          <w:rStyle w:val="StyleArial"/>
          <w:rFonts w:ascii="Century Gothic" w:hAnsi="Century Gothic"/>
        </w:rPr>
      </w:pPr>
    </w:p>
    <w:p w14:paraId="4CC9CBD1" w14:textId="11D79EC9" w:rsidR="00BD52FE" w:rsidRPr="00251E2A" w:rsidRDefault="00BD52FE" w:rsidP="00251E2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left"/>
        <w:rPr>
          <w:rStyle w:val="StyleArial"/>
          <w:rFonts w:ascii="Century Gothic" w:hAnsi="Century Gothic"/>
        </w:rPr>
      </w:pPr>
      <w:r w:rsidRPr="00251E2A">
        <w:rPr>
          <w:rStyle w:val="StyleArial"/>
          <w:rFonts w:ascii="Century Gothic" w:hAnsi="Century Gothic"/>
        </w:rPr>
        <w:br w:type="page"/>
      </w:r>
    </w:p>
    <w:p w14:paraId="67A3A2AD" w14:textId="158A4F09" w:rsidR="00AE2D9C" w:rsidRPr="00251E2A" w:rsidRDefault="00AE2D9C"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rPr>
      </w:pPr>
    </w:p>
    <w:p w14:paraId="749CE059" w14:textId="7476970A" w:rsidR="00C404BA" w:rsidRPr="00251E2A" w:rsidRDefault="00C404BA" w:rsidP="00251E2A">
      <w:pPr>
        <w:pStyle w:val="Titre7"/>
        <w:pBdr>
          <w:bottom w:val="single" w:sz="4" w:space="1" w:color="auto"/>
        </w:pBd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cs="Arial"/>
          <w:color w:val="000000" w:themeColor="text1"/>
          <w:sz w:val="40"/>
          <w:szCs w:val="40"/>
        </w:rPr>
      </w:pPr>
      <w:r w:rsidRPr="00251E2A">
        <w:rPr>
          <w:rFonts w:ascii="Century Gothic" w:hAnsi="Century Gothic" w:cs="Arial"/>
          <w:color w:val="000000" w:themeColor="text1"/>
          <w:sz w:val="40"/>
          <w:szCs w:val="40"/>
        </w:rPr>
        <w:t>SOMMAIRE</w:t>
      </w:r>
    </w:p>
    <w:p w14:paraId="4157A4DA" w14:textId="560DBB5D" w:rsidR="00C404BA" w:rsidRPr="00251E2A" w:rsidRDefault="00C404BA"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Fonts w:ascii="Century Gothic" w:hAnsi="Century Gothic"/>
          <w:color w:val="000000" w:themeColor="text1"/>
        </w:rPr>
      </w:pPr>
    </w:p>
    <w:p w14:paraId="67D9CECD" w14:textId="29DF7D85" w:rsidR="00142A8D" w:rsidRPr="00251E2A" w:rsidRDefault="00142A8D"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Fonts w:ascii="Century Gothic" w:hAnsi="Century Gothic"/>
          <w:color w:val="000000" w:themeColor="text1"/>
        </w:rPr>
      </w:pPr>
    </w:p>
    <w:p w14:paraId="0648C136" w14:textId="422FAE6F" w:rsidR="006A189D" w:rsidRDefault="00F82E6C" w:rsidP="00303AA1">
      <w:pPr>
        <w:pStyle w:val="TM2"/>
        <w:tabs>
          <w:tab w:val="right" w:leader="underscore" w:pos="9060"/>
        </w:tabs>
        <w:spacing w:before="240"/>
        <w:rPr>
          <w:rFonts w:eastAsiaTheme="minorEastAsia" w:cstheme="minorBidi"/>
          <w:b w:val="0"/>
          <w:bCs w:val="0"/>
          <w:noProof/>
        </w:rPr>
      </w:pPr>
      <w:r w:rsidRPr="00251E2A">
        <w:rPr>
          <w:rFonts w:ascii="Century Gothic" w:hAnsi="Century Gothic"/>
          <w:b w:val="0"/>
          <w:bCs w:val="0"/>
          <w:sz w:val="20"/>
          <w:szCs w:val="20"/>
        </w:rPr>
        <w:fldChar w:fldCharType="begin"/>
      </w:r>
      <w:r w:rsidRPr="00251E2A">
        <w:rPr>
          <w:rFonts w:ascii="Century Gothic" w:hAnsi="Century Gothic"/>
          <w:b w:val="0"/>
          <w:bCs w:val="0"/>
          <w:sz w:val="20"/>
          <w:szCs w:val="20"/>
        </w:rPr>
        <w:instrText xml:space="preserve"> TOC \o "1-3" \h \z \u </w:instrText>
      </w:r>
      <w:r w:rsidRPr="00251E2A">
        <w:rPr>
          <w:rFonts w:ascii="Century Gothic" w:hAnsi="Century Gothic"/>
          <w:b w:val="0"/>
          <w:bCs w:val="0"/>
          <w:sz w:val="20"/>
          <w:szCs w:val="20"/>
        </w:rPr>
        <w:fldChar w:fldCharType="separate"/>
      </w:r>
      <w:hyperlink w:anchor="_Toc204963939" w:history="1">
        <w:r w:rsidR="006A189D" w:rsidRPr="00B3630A">
          <w:rPr>
            <w:rStyle w:val="Lienhypertexte"/>
            <w:noProof/>
          </w:rPr>
          <w:t>ARTICLE 1 - OBJET DE LA CONVENTION</w:t>
        </w:r>
        <w:r w:rsidR="006A189D">
          <w:rPr>
            <w:noProof/>
            <w:webHidden/>
          </w:rPr>
          <w:tab/>
        </w:r>
        <w:r w:rsidR="006A189D">
          <w:rPr>
            <w:noProof/>
            <w:webHidden/>
          </w:rPr>
          <w:fldChar w:fldCharType="begin"/>
        </w:r>
        <w:r w:rsidR="006A189D">
          <w:rPr>
            <w:noProof/>
            <w:webHidden/>
          </w:rPr>
          <w:instrText xml:space="preserve"> PAGEREF _Toc204963939 \h </w:instrText>
        </w:r>
        <w:r w:rsidR="006A189D">
          <w:rPr>
            <w:noProof/>
            <w:webHidden/>
          </w:rPr>
        </w:r>
        <w:r w:rsidR="006A189D">
          <w:rPr>
            <w:noProof/>
            <w:webHidden/>
          </w:rPr>
          <w:fldChar w:fldCharType="separate"/>
        </w:r>
        <w:r w:rsidR="00272F40">
          <w:rPr>
            <w:noProof/>
            <w:webHidden/>
          </w:rPr>
          <w:t>4</w:t>
        </w:r>
        <w:r w:rsidR="006A189D">
          <w:rPr>
            <w:noProof/>
            <w:webHidden/>
          </w:rPr>
          <w:fldChar w:fldCharType="end"/>
        </w:r>
      </w:hyperlink>
    </w:p>
    <w:p w14:paraId="3028E6F8" w14:textId="4826A079" w:rsidR="006A189D" w:rsidRDefault="00677ACE" w:rsidP="00303AA1">
      <w:pPr>
        <w:pStyle w:val="TM2"/>
        <w:tabs>
          <w:tab w:val="right" w:leader="underscore" w:pos="9060"/>
        </w:tabs>
        <w:spacing w:before="240"/>
        <w:rPr>
          <w:rFonts w:eastAsiaTheme="minorEastAsia" w:cstheme="minorBidi"/>
          <w:b w:val="0"/>
          <w:bCs w:val="0"/>
          <w:noProof/>
        </w:rPr>
      </w:pPr>
      <w:hyperlink w:anchor="_Toc204963940" w:history="1">
        <w:r w:rsidR="006A189D" w:rsidRPr="00B3630A">
          <w:rPr>
            <w:rStyle w:val="Lienhypertexte"/>
            <w:noProof/>
          </w:rPr>
          <w:t>ARTICLE 2 - CONDITIONS D’UTILISATION DE L’EQUIPEMENT SPORTIF MUNICIPAL</w:t>
        </w:r>
        <w:r w:rsidR="006A189D">
          <w:rPr>
            <w:noProof/>
            <w:webHidden/>
          </w:rPr>
          <w:tab/>
        </w:r>
        <w:r w:rsidR="006A189D">
          <w:rPr>
            <w:noProof/>
            <w:webHidden/>
          </w:rPr>
          <w:fldChar w:fldCharType="begin"/>
        </w:r>
        <w:r w:rsidR="006A189D">
          <w:rPr>
            <w:noProof/>
            <w:webHidden/>
          </w:rPr>
          <w:instrText xml:space="preserve"> PAGEREF _Toc204963940 \h </w:instrText>
        </w:r>
        <w:r w:rsidR="006A189D">
          <w:rPr>
            <w:noProof/>
            <w:webHidden/>
          </w:rPr>
        </w:r>
        <w:r w:rsidR="006A189D">
          <w:rPr>
            <w:noProof/>
            <w:webHidden/>
          </w:rPr>
          <w:fldChar w:fldCharType="separate"/>
        </w:r>
        <w:r w:rsidR="00272F40">
          <w:rPr>
            <w:noProof/>
            <w:webHidden/>
          </w:rPr>
          <w:t>5</w:t>
        </w:r>
        <w:r w:rsidR="006A189D">
          <w:rPr>
            <w:noProof/>
            <w:webHidden/>
          </w:rPr>
          <w:fldChar w:fldCharType="end"/>
        </w:r>
      </w:hyperlink>
    </w:p>
    <w:p w14:paraId="2C319455" w14:textId="19F12979" w:rsidR="006A189D" w:rsidRDefault="00677ACE" w:rsidP="00303AA1">
      <w:pPr>
        <w:pStyle w:val="TM3"/>
        <w:tabs>
          <w:tab w:val="right" w:leader="underscore" w:pos="9060"/>
        </w:tabs>
        <w:spacing w:before="240"/>
        <w:rPr>
          <w:rFonts w:eastAsiaTheme="minorEastAsia" w:cstheme="minorBidi"/>
          <w:noProof/>
          <w:sz w:val="22"/>
          <w:szCs w:val="22"/>
        </w:rPr>
      </w:pPr>
      <w:hyperlink w:anchor="_Toc204963941" w:history="1">
        <w:r w:rsidR="006A189D" w:rsidRPr="00B3630A">
          <w:rPr>
            <w:rStyle w:val="Lienhypertexte"/>
            <w:rFonts w:ascii="Century Gothic" w:hAnsi="Century Gothic"/>
            <w:noProof/>
          </w:rPr>
          <w:t>Article 2.1 – Conditions générales</w:t>
        </w:r>
        <w:r w:rsidR="006A189D">
          <w:rPr>
            <w:noProof/>
            <w:webHidden/>
          </w:rPr>
          <w:tab/>
        </w:r>
        <w:r w:rsidR="006A189D">
          <w:rPr>
            <w:noProof/>
            <w:webHidden/>
          </w:rPr>
          <w:fldChar w:fldCharType="begin"/>
        </w:r>
        <w:r w:rsidR="006A189D">
          <w:rPr>
            <w:noProof/>
            <w:webHidden/>
          </w:rPr>
          <w:instrText xml:space="preserve"> PAGEREF _Toc204963941 \h </w:instrText>
        </w:r>
        <w:r w:rsidR="006A189D">
          <w:rPr>
            <w:noProof/>
            <w:webHidden/>
          </w:rPr>
        </w:r>
        <w:r w:rsidR="006A189D">
          <w:rPr>
            <w:noProof/>
            <w:webHidden/>
          </w:rPr>
          <w:fldChar w:fldCharType="separate"/>
        </w:r>
        <w:r w:rsidR="00272F40">
          <w:rPr>
            <w:noProof/>
            <w:webHidden/>
          </w:rPr>
          <w:t>5</w:t>
        </w:r>
        <w:r w:rsidR="006A189D">
          <w:rPr>
            <w:noProof/>
            <w:webHidden/>
          </w:rPr>
          <w:fldChar w:fldCharType="end"/>
        </w:r>
      </w:hyperlink>
    </w:p>
    <w:p w14:paraId="05144B5D" w14:textId="0B02B530" w:rsidR="006A189D" w:rsidRDefault="00677ACE" w:rsidP="00303AA1">
      <w:pPr>
        <w:pStyle w:val="TM3"/>
        <w:tabs>
          <w:tab w:val="right" w:leader="underscore" w:pos="9060"/>
        </w:tabs>
        <w:spacing w:before="240"/>
        <w:rPr>
          <w:rFonts w:eastAsiaTheme="minorEastAsia" w:cstheme="minorBidi"/>
          <w:noProof/>
          <w:sz w:val="22"/>
          <w:szCs w:val="22"/>
        </w:rPr>
      </w:pPr>
      <w:hyperlink w:anchor="_Toc204963942" w:history="1">
        <w:r w:rsidR="006A189D" w:rsidRPr="00B3630A">
          <w:rPr>
            <w:rStyle w:val="Lienhypertexte"/>
            <w:rFonts w:ascii="Century Gothic" w:hAnsi="Century Gothic"/>
            <w:noProof/>
          </w:rPr>
          <w:t>Article</w:t>
        </w:r>
        <w:r w:rsidR="006A189D" w:rsidRPr="00B3630A">
          <w:rPr>
            <w:rStyle w:val="Lienhypertexte"/>
            <w:rFonts w:ascii="Century Gothic" w:hAnsi="Century Gothic"/>
            <w:noProof/>
            <w:spacing w:val="-2"/>
          </w:rPr>
          <w:t xml:space="preserve"> </w:t>
        </w:r>
        <w:r w:rsidR="006A189D" w:rsidRPr="00B3630A">
          <w:rPr>
            <w:rStyle w:val="Lienhypertexte"/>
            <w:rFonts w:ascii="Century Gothic" w:hAnsi="Century Gothic"/>
            <w:noProof/>
          </w:rPr>
          <w:t>2.2</w:t>
        </w:r>
        <w:r w:rsidR="006A189D" w:rsidRPr="00B3630A">
          <w:rPr>
            <w:rStyle w:val="Lienhypertexte"/>
            <w:rFonts w:ascii="Century Gothic" w:hAnsi="Century Gothic"/>
            <w:noProof/>
            <w:spacing w:val="-1"/>
          </w:rPr>
          <w:t xml:space="preserve"> </w:t>
        </w:r>
        <w:r w:rsidR="006A189D" w:rsidRPr="00B3630A">
          <w:rPr>
            <w:rStyle w:val="Lienhypertexte"/>
            <w:rFonts w:ascii="Century Gothic" w:hAnsi="Century Gothic"/>
            <w:noProof/>
          </w:rPr>
          <w:t>– Sécurité</w:t>
        </w:r>
        <w:r w:rsidR="006A189D">
          <w:rPr>
            <w:noProof/>
            <w:webHidden/>
          </w:rPr>
          <w:tab/>
        </w:r>
        <w:r w:rsidR="006A189D">
          <w:rPr>
            <w:noProof/>
            <w:webHidden/>
          </w:rPr>
          <w:fldChar w:fldCharType="begin"/>
        </w:r>
        <w:r w:rsidR="006A189D">
          <w:rPr>
            <w:noProof/>
            <w:webHidden/>
          </w:rPr>
          <w:instrText xml:space="preserve"> PAGEREF _Toc204963942 \h </w:instrText>
        </w:r>
        <w:r w:rsidR="006A189D">
          <w:rPr>
            <w:noProof/>
            <w:webHidden/>
          </w:rPr>
        </w:r>
        <w:r w:rsidR="006A189D">
          <w:rPr>
            <w:noProof/>
            <w:webHidden/>
          </w:rPr>
          <w:fldChar w:fldCharType="separate"/>
        </w:r>
        <w:r w:rsidR="00272F40">
          <w:rPr>
            <w:noProof/>
            <w:webHidden/>
          </w:rPr>
          <w:t>6</w:t>
        </w:r>
        <w:r w:rsidR="006A189D">
          <w:rPr>
            <w:noProof/>
            <w:webHidden/>
          </w:rPr>
          <w:fldChar w:fldCharType="end"/>
        </w:r>
      </w:hyperlink>
    </w:p>
    <w:p w14:paraId="769BD106" w14:textId="15255221" w:rsidR="006A189D" w:rsidRDefault="00677ACE" w:rsidP="00303AA1">
      <w:pPr>
        <w:pStyle w:val="TM2"/>
        <w:tabs>
          <w:tab w:val="right" w:leader="underscore" w:pos="9060"/>
        </w:tabs>
        <w:spacing w:before="240"/>
        <w:rPr>
          <w:rFonts w:eastAsiaTheme="minorEastAsia" w:cstheme="minorBidi"/>
          <w:b w:val="0"/>
          <w:bCs w:val="0"/>
          <w:noProof/>
        </w:rPr>
      </w:pPr>
      <w:hyperlink w:anchor="_Toc204963943" w:history="1">
        <w:r w:rsidR="006A189D" w:rsidRPr="00B3630A">
          <w:rPr>
            <w:rStyle w:val="Lienhypertexte"/>
            <w:noProof/>
          </w:rPr>
          <w:t>ARTICLE 3 - ACTIVITES PRIVEES AUTORISEES</w:t>
        </w:r>
        <w:r w:rsidR="006A189D">
          <w:rPr>
            <w:noProof/>
            <w:webHidden/>
          </w:rPr>
          <w:tab/>
        </w:r>
        <w:r w:rsidR="006A189D">
          <w:rPr>
            <w:noProof/>
            <w:webHidden/>
          </w:rPr>
          <w:fldChar w:fldCharType="begin"/>
        </w:r>
        <w:r w:rsidR="006A189D">
          <w:rPr>
            <w:noProof/>
            <w:webHidden/>
          </w:rPr>
          <w:instrText xml:space="preserve"> PAGEREF _Toc204963943 \h </w:instrText>
        </w:r>
        <w:r w:rsidR="006A189D">
          <w:rPr>
            <w:noProof/>
            <w:webHidden/>
          </w:rPr>
        </w:r>
        <w:r w:rsidR="006A189D">
          <w:rPr>
            <w:noProof/>
            <w:webHidden/>
          </w:rPr>
          <w:fldChar w:fldCharType="separate"/>
        </w:r>
        <w:r w:rsidR="00272F40">
          <w:rPr>
            <w:noProof/>
            <w:webHidden/>
          </w:rPr>
          <w:t>7</w:t>
        </w:r>
        <w:r w:rsidR="006A189D">
          <w:rPr>
            <w:noProof/>
            <w:webHidden/>
          </w:rPr>
          <w:fldChar w:fldCharType="end"/>
        </w:r>
      </w:hyperlink>
    </w:p>
    <w:p w14:paraId="52AED3C1" w14:textId="68E2229B" w:rsidR="006A189D" w:rsidRDefault="00677ACE" w:rsidP="00303AA1">
      <w:pPr>
        <w:pStyle w:val="TM2"/>
        <w:tabs>
          <w:tab w:val="right" w:leader="underscore" w:pos="9060"/>
        </w:tabs>
        <w:spacing w:before="240"/>
        <w:rPr>
          <w:rFonts w:eastAsiaTheme="minorEastAsia" w:cstheme="minorBidi"/>
          <w:b w:val="0"/>
          <w:bCs w:val="0"/>
          <w:noProof/>
        </w:rPr>
      </w:pPr>
      <w:hyperlink w:anchor="_Toc204963944" w:history="1">
        <w:r w:rsidR="006A189D" w:rsidRPr="00B3630A">
          <w:rPr>
            <w:rStyle w:val="Lienhypertexte"/>
            <w:noProof/>
          </w:rPr>
          <w:t>ARTICLE 4 - MATERIELS MIS A DISPOSITION</w:t>
        </w:r>
        <w:r w:rsidR="006A189D">
          <w:rPr>
            <w:noProof/>
            <w:webHidden/>
          </w:rPr>
          <w:tab/>
        </w:r>
        <w:r w:rsidR="006A189D">
          <w:rPr>
            <w:noProof/>
            <w:webHidden/>
          </w:rPr>
          <w:fldChar w:fldCharType="begin"/>
        </w:r>
        <w:r w:rsidR="006A189D">
          <w:rPr>
            <w:noProof/>
            <w:webHidden/>
          </w:rPr>
          <w:instrText xml:space="preserve"> PAGEREF _Toc204963944 \h </w:instrText>
        </w:r>
        <w:r w:rsidR="006A189D">
          <w:rPr>
            <w:noProof/>
            <w:webHidden/>
          </w:rPr>
        </w:r>
        <w:r w:rsidR="006A189D">
          <w:rPr>
            <w:noProof/>
            <w:webHidden/>
          </w:rPr>
          <w:fldChar w:fldCharType="separate"/>
        </w:r>
        <w:r w:rsidR="00272F40">
          <w:rPr>
            <w:noProof/>
            <w:webHidden/>
          </w:rPr>
          <w:t>7</w:t>
        </w:r>
        <w:r w:rsidR="006A189D">
          <w:rPr>
            <w:noProof/>
            <w:webHidden/>
          </w:rPr>
          <w:fldChar w:fldCharType="end"/>
        </w:r>
      </w:hyperlink>
    </w:p>
    <w:p w14:paraId="17FE87A1" w14:textId="7E7E85F2" w:rsidR="006A189D" w:rsidRDefault="00677ACE" w:rsidP="00303AA1">
      <w:pPr>
        <w:pStyle w:val="TM2"/>
        <w:tabs>
          <w:tab w:val="right" w:leader="underscore" w:pos="9060"/>
        </w:tabs>
        <w:spacing w:before="240"/>
        <w:rPr>
          <w:rFonts w:eastAsiaTheme="minorEastAsia" w:cstheme="minorBidi"/>
          <w:b w:val="0"/>
          <w:bCs w:val="0"/>
          <w:noProof/>
        </w:rPr>
      </w:pPr>
      <w:hyperlink w:anchor="_Toc204963945" w:history="1">
        <w:r w:rsidR="006A189D" w:rsidRPr="00B3630A">
          <w:rPr>
            <w:rStyle w:val="Lienhypertexte"/>
            <w:noProof/>
          </w:rPr>
          <w:t>ARTICLE 5 - ENTRETIEN COURANT DE L’EQUIPEMENT SPORTIF MUNICIPAL ET TRAVAUX</w:t>
        </w:r>
        <w:r w:rsidR="006A189D">
          <w:rPr>
            <w:noProof/>
            <w:webHidden/>
          </w:rPr>
          <w:tab/>
        </w:r>
        <w:r w:rsidR="006A189D">
          <w:rPr>
            <w:noProof/>
            <w:webHidden/>
          </w:rPr>
          <w:fldChar w:fldCharType="begin"/>
        </w:r>
        <w:r w:rsidR="006A189D">
          <w:rPr>
            <w:noProof/>
            <w:webHidden/>
          </w:rPr>
          <w:instrText xml:space="preserve"> PAGEREF _Toc204963945 \h </w:instrText>
        </w:r>
        <w:r w:rsidR="006A189D">
          <w:rPr>
            <w:noProof/>
            <w:webHidden/>
          </w:rPr>
        </w:r>
        <w:r w:rsidR="006A189D">
          <w:rPr>
            <w:noProof/>
            <w:webHidden/>
          </w:rPr>
          <w:fldChar w:fldCharType="separate"/>
        </w:r>
        <w:r w:rsidR="00272F40">
          <w:rPr>
            <w:noProof/>
            <w:webHidden/>
          </w:rPr>
          <w:t>8</w:t>
        </w:r>
        <w:r w:rsidR="006A189D">
          <w:rPr>
            <w:noProof/>
            <w:webHidden/>
          </w:rPr>
          <w:fldChar w:fldCharType="end"/>
        </w:r>
      </w:hyperlink>
    </w:p>
    <w:p w14:paraId="1AA5F046" w14:textId="3F4060F6" w:rsidR="006A189D" w:rsidRDefault="00677ACE" w:rsidP="00303AA1">
      <w:pPr>
        <w:pStyle w:val="TM2"/>
        <w:tabs>
          <w:tab w:val="right" w:leader="underscore" w:pos="9060"/>
        </w:tabs>
        <w:spacing w:before="240"/>
        <w:rPr>
          <w:rFonts w:eastAsiaTheme="minorEastAsia" w:cstheme="minorBidi"/>
          <w:b w:val="0"/>
          <w:bCs w:val="0"/>
          <w:noProof/>
        </w:rPr>
      </w:pPr>
      <w:hyperlink w:anchor="_Toc204963946" w:history="1">
        <w:r w:rsidR="006A189D" w:rsidRPr="00B3630A">
          <w:rPr>
            <w:rStyle w:val="Lienhypertexte"/>
            <w:noProof/>
          </w:rPr>
          <w:t>ARTICLE 6 - STATIONNEMENT DANS L’ENCEINTE DE L’EQUIPEMENT SPORTIF MUNICIPAL</w:t>
        </w:r>
        <w:r w:rsidR="006A189D">
          <w:rPr>
            <w:noProof/>
            <w:webHidden/>
          </w:rPr>
          <w:tab/>
        </w:r>
        <w:r w:rsidR="006A189D">
          <w:rPr>
            <w:noProof/>
            <w:webHidden/>
          </w:rPr>
          <w:fldChar w:fldCharType="begin"/>
        </w:r>
        <w:r w:rsidR="006A189D">
          <w:rPr>
            <w:noProof/>
            <w:webHidden/>
          </w:rPr>
          <w:instrText xml:space="preserve"> PAGEREF _Toc204963946 \h </w:instrText>
        </w:r>
        <w:r w:rsidR="006A189D">
          <w:rPr>
            <w:noProof/>
            <w:webHidden/>
          </w:rPr>
        </w:r>
        <w:r w:rsidR="006A189D">
          <w:rPr>
            <w:noProof/>
            <w:webHidden/>
          </w:rPr>
          <w:fldChar w:fldCharType="separate"/>
        </w:r>
        <w:r w:rsidR="00272F40">
          <w:rPr>
            <w:noProof/>
            <w:webHidden/>
          </w:rPr>
          <w:t>8</w:t>
        </w:r>
        <w:r w:rsidR="006A189D">
          <w:rPr>
            <w:noProof/>
            <w:webHidden/>
          </w:rPr>
          <w:fldChar w:fldCharType="end"/>
        </w:r>
      </w:hyperlink>
    </w:p>
    <w:p w14:paraId="6AFF7D87" w14:textId="2C694D0F" w:rsidR="006A189D" w:rsidRDefault="00677ACE" w:rsidP="00303AA1">
      <w:pPr>
        <w:pStyle w:val="TM2"/>
        <w:tabs>
          <w:tab w:val="right" w:leader="underscore" w:pos="9060"/>
        </w:tabs>
        <w:spacing w:before="240"/>
        <w:rPr>
          <w:rFonts w:eastAsiaTheme="minorEastAsia" w:cstheme="minorBidi"/>
          <w:b w:val="0"/>
          <w:bCs w:val="0"/>
          <w:noProof/>
        </w:rPr>
      </w:pPr>
      <w:hyperlink w:anchor="_Toc204963947" w:history="1">
        <w:r w:rsidR="006A189D" w:rsidRPr="00B3630A">
          <w:rPr>
            <w:rStyle w:val="Lienhypertexte"/>
            <w:noProof/>
          </w:rPr>
          <w:t>ARTICLE</w:t>
        </w:r>
        <w:r w:rsidR="006A189D" w:rsidRPr="00B3630A">
          <w:rPr>
            <w:rStyle w:val="Lienhypertexte"/>
            <w:noProof/>
            <w:spacing w:val="9"/>
          </w:rPr>
          <w:t xml:space="preserve"> </w:t>
        </w:r>
        <w:r w:rsidR="006A189D" w:rsidRPr="00B3630A">
          <w:rPr>
            <w:rStyle w:val="Lienhypertexte"/>
            <w:noProof/>
          </w:rPr>
          <w:t>7 – CONTROLE d’ACCES</w:t>
        </w:r>
        <w:r w:rsidR="006A189D">
          <w:rPr>
            <w:noProof/>
            <w:webHidden/>
          </w:rPr>
          <w:tab/>
        </w:r>
        <w:r w:rsidR="006A189D">
          <w:rPr>
            <w:noProof/>
            <w:webHidden/>
          </w:rPr>
          <w:fldChar w:fldCharType="begin"/>
        </w:r>
        <w:r w:rsidR="006A189D">
          <w:rPr>
            <w:noProof/>
            <w:webHidden/>
          </w:rPr>
          <w:instrText xml:space="preserve"> PAGEREF _Toc204963947 \h </w:instrText>
        </w:r>
        <w:r w:rsidR="006A189D">
          <w:rPr>
            <w:noProof/>
            <w:webHidden/>
          </w:rPr>
        </w:r>
        <w:r w:rsidR="006A189D">
          <w:rPr>
            <w:noProof/>
            <w:webHidden/>
          </w:rPr>
          <w:fldChar w:fldCharType="separate"/>
        </w:r>
        <w:r w:rsidR="00272F40">
          <w:rPr>
            <w:noProof/>
            <w:webHidden/>
          </w:rPr>
          <w:t>8</w:t>
        </w:r>
        <w:r w:rsidR="006A189D">
          <w:rPr>
            <w:noProof/>
            <w:webHidden/>
          </w:rPr>
          <w:fldChar w:fldCharType="end"/>
        </w:r>
      </w:hyperlink>
    </w:p>
    <w:p w14:paraId="667F848C" w14:textId="3A43EFEA" w:rsidR="006A189D" w:rsidRDefault="00677ACE" w:rsidP="00303AA1">
      <w:pPr>
        <w:pStyle w:val="TM2"/>
        <w:tabs>
          <w:tab w:val="right" w:leader="underscore" w:pos="9060"/>
        </w:tabs>
        <w:spacing w:before="240"/>
        <w:rPr>
          <w:rFonts w:eastAsiaTheme="minorEastAsia" w:cstheme="minorBidi"/>
          <w:b w:val="0"/>
          <w:bCs w:val="0"/>
          <w:noProof/>
        </w:rPr>
      </w:pPr>
      <w:hyperlink w:anchor="_Toc204963948" w:history="1">
        <w:r w:rsidR="006A189D" w:rsidRPr="00B3630A">
          <w:rPr>
            <w:rStyle w:val="Lienhypertexte"/>
            <w:noProof/>
          </w:rPr>
          <w:t>ARTICLE 8 - DUREE</w:t>
        </w:r>
        <w:r w:rsidR="006A189D">
          <w:rPr>
            <w:noProof/>
            <w:webHidden/>
          </w:rPr>
          <w:tab/>
        </w:r>
        <w:r w:rsidR="006A189D">
          <w:rPr>
            <w:noProof/>
            <w:webHidden/>
          </w:rPr>
          <w:fldChar w:fldCharType="begin"/>
        </w:r>
        <w:r w:rsidR="006A189D">
          <w:rPr>
            <w:noProof/>
            <w:webHidden/>
          </w:rPr>
          <w:instrText xml:space="preserve"> PAGEREF _Toc204963948 \h </w:instrText>
        </w:r>
        <w:r w:rsidR="006A189D">
          <w:rPr>
            <w:noProof/>
            <w:webHidden/>
          </w:rPr>
        </w:r>
        <w:r w:rsidR="006A189D">
          <w:rPr>
            <w:noProof/>
            <w:webHidden/>
          </w:rPr>
          <w:fldChar w:fldCharType="separate"/>
        </w:r>
        <w:r w:rsidR="00272F40">
          <w:rPr>
            <w:noProof/>
            <w:webHidden/>
          </w:rPr>
          <w:t>9</w:t>
        </w:r>
        <w:r w:rsidR="006A189D">
          <w:rPr>
            <w:noProof/>
            <w:webHidden/>
          </w:rPr>
          <w:fldChar w:fldCharType="end"/>
        </w:r>
      </w:hyperlink>
    </w:p>
    <w:p w14:paraId="450CED43" w14:textId="4C804904" w:rsidR="006A189D" w:rsidRDefault="00677ACE" w:rsidP="00303AA1">
      <w:pPr>
        <w:pStyle w:val="TM2"/>
        <w:tabs>
          <w:tab w:val="right" w:leader="underscore" w:pos="9060"/>
        </w:tabs>
        <w:spacing w:before="240"/>
        <w:rPr>
          <w:rFonts w:eastAsiaTheme="minorEastAsia" w:cstheme="minorBidi"/>
          <w:b w:val="0"/>
          <w:bCs w:val="0"/>
          <w:noProof/>
        </w:rPr>
      </w:pPr>
      <w:hyperlink w:anchor="_Toc204963949" w:history="1">
        <w:r w:rsidR="006A189D" w:rsidRPr="00B3630A">
          <w:rPr>
            <w:rStyle w:val="Lienhypertexte"/>
            <w:noProof/>
          </w:rPr>
          <w:t>ARTICLE 9 - CONDITIONS FINANCIERES - CONTREPARTIES</w:t>
        </w:r>
        <w:r w:rsidR="006A189D">
          <w:rPr>
            <w:noProof/>
            <w:webHidden/>
          </w:rPr>
          <w:tab/>
        </w:r>
        <w:r w:rsidR="006A189D">
          <w:rPr>
            <w:noProof/>
            <w:webHidden/>
          </w:rPr>
          <w:fldChar w:fldCharType="begin"/>
        </w:r>
        <w:r w:rsidR="006A189D">
          <w:rPr>
            <w:noProof/>
            <w:webHidden/>
          </w:rPr>
          <w:instrText xml:space="preserve"> PAGEREF _Toc204963949 \h </w:instrText>
        </w:r>
        <w:r w:rsidR="006A189D">
          <w:rPr>
            <w:noProof/>
            <w:webHidden/>
          </w:rPr>
        </w:r>
        <w:r w:rsidR="006A189D">
          <w:rPr>
            <w:noProof/>
            <w:webHidden/>
          </w:rPr>
          <w:fldChar w:fldCharType="separate"/>
        </w:r>
        <w:r w:rsidR="00272F40">
          <w:rPr>
            <w:noProof/>
            <w:webHidden/>
          </w:rPr>
          <w:t>9</w:t>
        </w:r>
        <w:r w:rsidR="006A189D">
          <w:rPr>
            <w:noProof/>
            <w:webHidden/>
          </w:rPr>
          <w:fldChar w:fldCharType="end"/>
        </w:r>
      </w:hyperlink>
    </w:p>
    <w:p w14:paraId="1BF70D97" w14:textId="2E5FE7C0" w:rsidR="006A189D" w:rsidRDefault="00677ACE" w:rsidP="00303AA1">
      <w:pPr>
        <w:pStyle w:val="TM2"/>
        <w:tabs>
          <w:tab w:val="right" w:leader="underscore" w:pos="9060"/>
        </w:tabs>
        <w:spacing w:before="240"/>
        <w:rPr>
          <w:rFonts w:eastAsiaTheme="minorEastAsia" w:cstheme="minorBidi"/>
          <w:b w:val="0"/>
          <w:bCs w:val="0"/>
          <w:noProof/>
        </w:rPr>
      </w:pPr>
      <w:hyperlink w:anchor="_Toc204963950" w:history="1">
        <w:r w:rsidR="006A189D" w:rsidRPr="00B3630A">
          <w:rPr>
            <w:rStyle w:val="Lienhypertexte"/>
            <w:noProof/>
          </w:rPr>
          <w:t>ARTICLE 10 - NETTOYAGE, HYGIENE ET RESPECT DES REGLES SANITAIRES</w:t>
        </w:r>
        <w:r w:rsidR="006A189D">
          <w:rPr>
            <w:noProof/>
            <w:webHidden/>
          </w:rPr>
          <w:tab/>
        </w:r>
        <w:r w:rsidR="006A189D">
          <w:rPr>
            <w:noProof/>
            <w:webHidden/>
          </w:rPr>
          <w:fldChar w:fldCharType="begin"/>
        </w:r>
        <w:r w:rsidR="006A189D">
          <w:rPr>
            <w:noProof/>
            <w:webHidden/>
          </w:rPr>
          <w:instrText xml:space="preserve"> PAGEREF _Toc204963950 \h </w:instrText>
        </w:r>
        <w:r w:rsidR="006A189D">
          <w:rPr>
            <w:noProof/>
            <w:webHidden/>
          </w:rPr>
        </w:r>
        <w:r w:rsidR="006A189D">
          <w:rPr>
            <w:noProof/>
            <w:webHidden/>
          </w:rPr>
          <w:fldChar w:fldCharType="separate"/>
        </w:r>
        <w:r w:rsidR="00272F40">
          <w:rPr>
            <w:noProof/>
            <w:webHidden/>
          </w:rPr>
          <w:t>10</w:t>
        </w:r>
        <w:r w:rsidR="006A189D">
          <w:rPr>
            <w:noProof/>
            <w:webHidden/>
          </w:rPr>
          <w:fldChar w:fldCharType="end"/>
        </w:r>
      </w:hyperlink>
    </w:p>
    <w:p w14:paraId="6FD1230F" w14:textId="37490DCE" w:rsidR="006A189D" w:rsidRDefault="00677ACE" w:rsidP="00303AA1">
      <w:pPr>
        <w:pStyle w:val="TM2"/>
        <w:tabs>
          <w:tab w:val="right" w:leader="underscore" w:pos="9060"/>
        </w:tabs>
        <w:spacing w:before="240"/>
        <w:rPr>
          <w:rFonts w:eastAsiaTheme="minorEastAsia" w:cstheme="minorBidi"/>
          <w:b w:val="0"/>
          <w:bCs w:val="0"/>
          <w:noProof/>
        </w:rPr>
      </w:pPr>
      <w:hyperlink w:anchor="_Toc204963951" w:history="1">
        <w:r w:rsidR="006A189D" w:rsidRPr="00B3630A">
          <w:rPr>
            <w:rStyle w:val="Lienhypertexte"/>
            <w:noProof/>
          </w:rPr>
          <w:t>ARTICLE 11 - FRAIS DE FONCTIONNEMENT, IMPÔTS ET TAXES</w:t>
        </w:r>
        <w:r w:rsidR="006A189D">
          <w:rPr>
            <w:noProof/>
            <w:webHidden/>
          </w:rPr>
          <w:tab/>
        </w:r>
        <w:r w:rsidR="006A189D">
          <w:rPr>
            <w:noProof/>
            <w:webHidden/>
          </w:rPr>
          <w:fldChar w:fldCharType="begin"/>
        </w:r>
        <w:r w:rsidR="006A189D">
          <w:rPr>
            <w:noProof/>
            <w:webHidden/>
          </w:rPr>
          <w:instrText xml:space="preserve"> PAGEREF _Toc204963951 \h </w:instrText>
        </w:r>
        <w:r w:rsidR="006A189D">
          <w:rPr>
            <w:noProof/>
            <w:webHidden/>
          </w:rPr>
        </w:r>
        <w:r w:rsidR="006A189D">
          <w:rPr>
            <w:noProof/>
            <w:webHidden/>
          </w:rPr>
          <w:fldChar w:fldCharType="separate"/>
        </w:r>
        <w:r w:rsidR="00272F40">
          <w:rPr>
            <w:noProof/>
            <w:webHidden/>
          </w:rPr>
          <w:t>10</w:t>
        </w:r>
        <w:r w:rsidR="006A189D">
          <w:rPr>
            <w:noProof/>
            <w:webHidden/>
          </w:rPr>
          <w:fldChar w:fldCharType="end"/>
        </w:r>
      </w:hyperlink>
    </w:p>
    <w:p w14:paraId="453AE20C" w14:textId="7DDD3317" w:rsidR="006A189D" w:rsidRDefault="00677ACE" w:rsidP="00303AA1">
      <w:pPr>
        <w:pStyle w:val="TM2"/>
        <w:tabs>
          <w:tab w:val="right" w:leader="underscore" w:pos="9060"/>
        </w:tabs>
        <w:spacing w:before="240"/>
        <w:rPr>
          <w:rFonts w:eastAsiaTheme="minorEastAsia" w:cstheme="minorBidi"/>
          <w:b w:val="0"/>
          <w:bCs w:val="0"/>
          <w:noProof/>
        </w:rPr>
      </w:pPr>
      <w:hyperlink w:anchor="_Toc204963952" w:history="1">
        <w:r w:rsidR="006A189D" w:rsidRPr="00B3630A">
          <w:rPr>
            <w:rStyle w:val="Lienhypertexte"/>
            <w:noProof/>
          </w:rPr>
          <w:t>ARTICLE 12 - RESPONSABILITES</w:t>
        </w:r>
        <w:r w:rsidR="006A189D">
          <w:rPr>
            <w:noProof/>
            <w:webHidden/>
          </w:rPr>
          <w:tab/>
        </w:r>
        <w:r w:rsidR="006A189D">
          <w:rPr>
            <w:noProof/>
            <w:webHidden/>
          </w:rPr>
          <w:fldChar w:fldCharType="begin"/>
        </w:r>
        <w:r w:rsidR="006A189D">
          <w:rPr>
            <w:noProof/>
            <w:webHidden/>
          </w:rPr>
          <w:instrText xml:space="preserve"> PAGEREF _Toc204963952 \h </w:instrText>
        </w:r>
        <w:r w:rsidR="006A189D">
          <w:rPr>
            <w:noProof/>
            <w:webHidden/>
          </w:rPr>
        </w:r>
        <w:r w:rsidR="006A189D">
          <w:rPr>
            <w:noProof/>
            <w:webHidden/>
          </w:rPr>
          <w:fldChar w:fldCharType="separate"/>
        </w:r>
        <w:r w:rsidR="00272F40">
          <w:rPr>
            <w:noProof/>
            <w:webHidden/>
          </w:rPr>
          <w:t>10</w:t>
        </w:r>
        <w:r w:rsidR="006A189D">
          <w:rPr>
            <w:noProof/>
            <w:webHidden/>
          </w:rPr>
          <w:fldChar w:fldCharType="end"/>
        </w:r>
      </w:hyperlink>
    </w:p>
    <w:p w14:paraId="7EFEB9E7" w14:textId="0E8CBE03" w:rsidR="006A189D" w:rsidRDefault="00677ACE" w:rsidP="00303AA1">
      <w:pPr>
        <w:pStyle w:val="TM2"/>
        <w:tabs>
          <w:tab w:val="right" w:leader="underscore" w:pos="9060"/>
        </w:tabs>
        <w:spacing w:before="240"/>
        <w:rPr>
          <w:rFonts w:eastAsiaTheme="minorEastAsia" w:cstheme="minorBidi"/>
          <w:b w:val="0"/>
          <w:bCs w:val="0"/>
          <w:noProof/>
        </w:rPr>
      </w:pPr>
      <w:hyperlink w:anchor="_Toc204963953" w:history="1">
        <w:r w:rsidR="006A189D" w:rsidRPr="00B3630A">
          <w:rPr>
            <w:rStyle w:val="Lienhypertexte"/>
            <w:noProof/>
          </w:rPr>
          <w:t>ARTICLE 13 - ASSURANCES</w:t>
        </w:r>
        <w:r w:rsidR="006A189D">
          <w:rPr>
            <w:noProof/>
            <w:webHidden/>
          </w:rPr>
          <w:tab/>
        </w:r>
        <w:r w:rsidR="006A189D">
          <w:rPr>
            <w:noProof/>
            <w:webHidden/>
          </w:rPr>
          <w:fldChar w:fldCharType="begin"/>
        </w:r>
        <w:r w:rsidR="006A189D">
          <w:rPr>
            <w:noProof/>
            <w:webHidden/>
          </w:rPr>
          <w:instrText xml:space="preserve"> PAGEREF _Toc204963953 \h </w:instrText>
        </w:r>
        <w:r w:rsidR="006A189D">
          <w:rPr>
            <w:noProof/>
            <w:webHidden/>
          </w:rPr>
        </w:r>
        <w:r w:rsidR="006A189D">
          <w:rPr>
            <w:noProof/>
            <w:webHidden/>
          </w:rPr>
          <w:fldChar w:fldCharType="separate"/>
        </w:r>
        <w:r w:rsidR="00272F40">
          <w:rPr>
            <w:noProof/>
            <w:webHidden/>
          </w:rPr>
          <w:t>11</w:t>
        </w:r>
        <w:r w:rsidR="006A189D">
          <w:rPr>
            <w:noProof/>
            <w:webHidden/>
          </w:rPr>
          <w:fldChar w:fldCharType="end"/>
        </w:r>
      </w:hyperlink>
    </w:p>
    <w:p w14:paraId="0D2EC111" w14:textId="78C7AEAE" w:rsidR="006A189D" w:rsidRDefault="00677ACE" w:rsidP="00303AA1">
      <w:pPr>
        <w:pStyle w:val="TM2"/>
        <w:tabs>
          <w:tab w:val="right" w:leader="underscore" w:pos="9060"/>
        </w:tabs>
        <w:spacing w:before="240"/>
        <w:rPr>
          <w:rFonts w:eastAsiaTheme="minorEastAsia" w:cstheme="minorBidi"/>
          <w:b w:val="0"/>
          <w:bCs w:val="0"/>
          <w:noProof/>
        </w:rPr>
      </w:pPr>
      <w:hyperlink w:anchor="_Toc204963954" w:history="1">
        <w:r w:rsidR="006A189D" w:rsidRPr="00B3630A">
          <w:rPr>
            <w:rStyle w:val="Lienhypertexte"/>
            <w:noProof/>
          </w:rPr>
          <w:t>ARTICLE 14 - REVISION ET CONTROLE DE LA CONVENTION</w:t>
        </w:r>
        <w:r w:rsidR="006A189D">
          <w:rPr>
            <w:noProof/>
            <w:webHidden/>
          </w:rPr>
          <w:tab/>
        </w:r>
        <w:r w:rsidR="006A189D">
          <w:rPr>
            <w:noProof/>
            <w:webHidden/>
          </w:rPr>
          <w:fldChar w:fldCharType="begin"/>
        </w:r>
        <w:r w:rsidR="006A189D">
          <w:rPr>
            <w:noProof/>
            <w:webHidden/>
          </w:rPr>
          <w:instrText xml:space="preserve"> PAGEREF _Toc204963954 \h </w:instrText>
        </w:r>
        <w:r w:rsidR="006A189D">
          <w:rPr>
            <w:noProof/>
            <w:webHidden/>
          </w:rPr>
        </w:r>
        <w:r w:rsidR="006A189D">
          <w:rPr>
            <w:noProof/>
            <w:webHidden/>
          </w:rPr>
          <w:fldChar w:fldCharType="separate"/>
        </w:r>
        <w:r w:rsidR="00272F40">
          <w:rPr>
            <w:noProof/>
            <w:webHidden/>
          </w:rPr>
          <w:t>11</w:t>
        </w:r>
        <w:r w:rsidR="006A189D">
          <w:rPr>
            <w:noProof/>
            <w:webHidden/>
          </w:rPr>
          <w:fldChar w:fldCharType="end"/>
        </w:r>
      </w:hyperlink>
    </w:p>
    <w:p w14:paraId="55B15D40" w14:textId="58D1087F" w:rsidR="006A189D" w:rsidRDefault="00677ACE" w:rsidP="00303AA1">
      <w:pPr>
        <w:pStyle w:val="TM2"/>
        <w:tabs>
          <w:tab w:val="right" w:leader="underscore" w:pos="9060"/>
        </w:tabs>
        <w:spacing w:before="240"/>
        <w:rPr>
          <w:rFonts w:eastAsiaTheme="minorEastAsia" w:cstheme="minorBidi"/>
          <w:b w:val="0"/>
          <w:bCs w:val="0"/>
          <w:noProof/>
        </w:rPr>
      </w:pPr>
      <w:hyperlink w:anchor="_Toc204963955" w:history="1">
        <w:r w:rsidR="006A189D" w:rsidRPr="00B3630A">
          <w:rPr>
            <w:rStyle w:val="Lienhypertexte"/>
            <w:noProof/>
          </w:rPr>
          <w:t>ARTICLE 15 – FIN DE LA CONVENTION</w:t>
        </w:r>
        <w:r w:rsidR="006A189D">
          <w:rPr>
            <w:noProof/>
            <w:webHidden/>
          </w:rPr>
          <w:tab/>
        </w:r>
        <w:r w:rsidR="006A189D">
          <w:rPr>
            <w:noProof/>
            <w:webHidden/>
          </w:rPr>
          <w:fldChar w:fldCharType="begin"/>
        </w:r>
        <w:r w:rsidR="006A189D">
          <w:rPr>
            <w:noProof/>
            <w:webHidden/>
          </w:rPr>
          <w:instrText xml:space="preserve"> PAGEREF _Toc204963955 \h </w:instrText>
        </w:r>
        <w:r w:rsidR="006A189D">
          <w:rPr>
            <w:noProof/>
            <w:webHidden/>
          </w:rPr>
        </w:r>
        <w:r w:rsidR="006A189D">
          <w:rPr>
            <w:noProof/>
            <w:webHidden/>
          </w:rPr>
          <w:fldChar w:fldCharType="separate"/>
        </w:r>
        <w:r w:rsidR="00272F40">
          <w:rPr>
            <w:noProof/>
            <w:webHidden/>
          </w:rPr>
          <w:t>12</w:t>
        </w:r>
        <w:r w:rsidR="006A189D">
          <w:rPr>
            <w:noProof/>
            <w:webHidden/>
          </w:rPr>
          <w:fldChar w:fldCharType="end"/>
        </w:r>
      </w:hyperlink>
    </w:p>
    <w:p w14:paraId="1053434F" w14:textId="38F4E4D4" w:rsidR="006A189D" w:rsidRDefault="00677ACE" w:rsidP="00303AA1">
      <w:pPr>
        <w:pStyle w:val="TM2"/>
        <w:tabs>
          <w:tab w:val="right" w:leader="underscore" w:pos="9060"/>
        </w:tabs>
        <w:spacing w:before="240"/>
        <w:rPr>
          <w:rFonts w:eastAsiaTheme="minorEastAsia" w:cstheme="minorBidi"/>
          <w:b w:val="0"/>
          <w:bCs w:val="0"/>
          <w:noProof/>
        </w:rPr>
      </w:pPr>
      <w:hyperlink w:anchor="_Toc204963956" w:history="1">
        <w:r w:rsidR="006A189D" w:rsidRPr="00B3630A">
          <w:rPr>
            <w:rStyle w:val="Lienhypertexte"/>
            <w:noProof/>
          </w:rPr>
          <w:t>ARTICLE 16 - REGLEMENT DES LITIGES</w:t>
        </w:r>
        <w:r w:rsidR="006A189D">
          <w:rPr>
            <w:noProof/>
            <w:webHidden/>
          </w:rPr>
          <w:tab/>
        </w:r>
        <w:r w:rsidR="006A189D">
          <w:rPr>
            <w:noProof/>
            <w:webHidden/>
          </w:rPr>
          <w:fldChar w:fldCharType="begin"/>
        </w:r>
        <w:r w:rsidR="006A189D">
          <w:rPr>
            <w:noProof/>
            <w:webHidden/>
          </w:rPr>
          <w:instrText xml:space="preserve"> PAGEREF _Toc204963956 \h </w:instrText>
        </w:r>
        <w:r w:rsidR="006A189D">
          <w:rPr>
            <w:noProof/>
            <w:webHidden/>
          </w:rPr>
        </w:r>
        <w:r w:rsidR="006A189D">
          <w:rPr>
            <w:noProof/>
            <w:webHidden/>
          </w:rPr>
          <w:fldChar w:fldCharType="separate"/>
        </w:r>
        <w:r w:rsidR="00272F40">
          <w:rPr>
            <w:noProof/>
            <w:webHidden/>
          </w:rPr>
          <w:t>12</w:t>
        </w:r>
        <w:r w:rsidR="006A189D">
          <w:rPr>
            <w:noProof/>
            <w:webHidden/>
          </w:rPr>
          <w:fldChar w:fldCharType="end"/>
        </w:r>
      </w:hyperlink>
    </w:p>
    <w:p w14:paraId="6549E61E" w14:textId="393E7B12" w:rsidR="006A189D" w:rsidRDefault="00677ACE" w:rsidP="00303AA1">
      <w:pPr>
        <w:pStyle w:val="TM2"/>
        <w:tabs>
          <w:tab w:val="right" w:leader="underscore" w:pos="9060"/>
        </w:tabs>
        <w:spacing w:before="240"/>
        <w:rPr>
          <w:rFonts w:eastAsiaTheme="minorEastAsia" w:cstheme="minorBidi"/>
          <w:b w:val="0"/>
          <w:bCs w:val="0"/>
          <w:noProof/>
        </w:rPr>
      </w:pPr>
      <w:hyperlink w:anchor="_Toc204963957" w:history="1">
        <w:r w:rsidR="006A189D" w:rsidRPr="00B3630A">
          <w:rPr>
            <w:rStyle w:val="Lienhypertexte"/>
            <w:noProof/>
          </w:rPr>
          <w:t>ANNEXE N°1 – PLAN EQUIPEMENT</w:t>
        </w:r>
        <w:r w:rsidR="006A189D">
          <w:rPr>
            <w:noProof/>
            <w:webHidden/>
          </w:rPr>
          <w:tab/>
        </w:r>
        <w:r w:rsidR="006A189D">
          <w:rPr>
            <w:noProof/>
            <w:webHidden/>
          </w:rPr>
          <w:fldChar w:fldCharType="begin"/>
        </w:r>
        <w:r w:rsidR="006A189D">
          <w:rPr>
            <w:noProof/>
            <w:webHidden/>
          </w:rPr>
          <w:instrText xml:space="preserve"> PAGEREF _Toc204963957 \h </w:instrText>
        </w:r>
        <w:r w:rsidR="006A189D">
          <w:rPr>
            <w:noProof/>
            <w:webHidden/>
          </w:rPr>
        </w:r>
        <w:r w:rsidR="006A189D">
          <w:rPr>
            <w:noProof/>
            <w:webHidden/>
          </w:rPr>
          <w:fldChar w:fldCharType="separate"/>
        </w:r>
        <w:r w:rsidR="00272F40">
          <w:rPr>
            <w:noProof/>
            <w:webHidden/>
          </w:rPr>
          <w:t>14</w:t>
        </w:r>
        <w:r w:rsidR="006A189D">
          <w:rPr>
            <w:noProof/>
            <w:webHidden/>
          </w:rPr>
          <w:fldChar w:fldCharType="end"/>
        </w:r>
      </w:hyperlink>
    </w:p>
    <w:p w14:paraId="029B825A" w14:textId="14150AB7" w:rsidR="00744444" w:rsidRPr="00251E2A" w:rsidRDefault="00F82E6C" w:rsidP="00303AA1">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 w:val="left" w:pos="8931"/>
        </w:tabs>
        <w:spacing w:before="240" w:line="264" w:lineRule="auto"/>
        <w:rPr>
          <w:rFonts w:ascii="Century Gothic" w:hAnsi="Century Gothic"/>
        </w:rPr>
      </w:pPr>
      <w:r w:rsidRPr="00251E2A">
        <w:rPr>
          <w:rFonts w:ascii="Century Gothic" w:hAnsi="Century Gothic" w:cstheme="minorHAnsi"/>
          <w:b/>
          <w:bCs/>
        </w:rPr>
        <w:fldChar w:fldCharType="end"/>
      </w:r>
    </w:p>
    <w:p w14:paraId="283B7B14" w14:textId="0A16D31A" w:rsidR="00142A8D" w:rsidRPr="00251E2A" w:rsidRDefault="00142A8D"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Fonts w:ascii="Century Gothic" w:hAnsi="Century Gothic"/>
        </w:rPr>
      </w:pPr>
    </w:p>
    <w:p w14:paraId="28AD3655" w14:textId="180A22F6" w:rsidR="00142A8D" w:rsidRPr="00251E2A" w:rsidRDefault="00142A8D"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Fonts w:ascii="Century Gothic" w:hAnsi="Century Gothic"/>
        </w:rPr>
      </w:pPr>
    </w:p>
    <w:p w14:paraId="57EC072A" w14:textId="14DBC142" w:rsidR="00142A8D" w:rsidRPr="00251E2A" w:rsidRDefault="00142A8D"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Fonts w:ascii="Century Gothic" w:hAnsi="Century Gothic"/>
        </w:rPr>
      </w:pPr>
    </w:p>
    <w:p w14:paraId="4D91C323" w14:textId="6BF7FE76" w:rsidR="00142A8D" w:rsidRPr="00251E2A" w:rsidRDefault="00142A8D"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Fonts w:ascii="Century Gothic" w:hAnsi="Century Gothic"/>
        </w:rPr>
      </w:pPr>
    </w:p>
    <w:p w14:paraId="23E9F286" w14:textId="77777777" w:rsidR="00142A8D" w:rsidRPr="00251E2A" w:rsidRDefault="00142A8D"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Fonts w:ascii="Century Gothic" w:hAnsi="Century Gothic"/>
        </w:rPr>
      </w:pPr>
    </w:p>
    <w:p w14:paraId="0D3DFFFF" w14:textId="1E928D7D" w:rsidR="00142A8D" w:rsidRPr="00251E2A" w:rsidRDefault="00142A8D"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Fonts w:ascii="Century Gothic" w:hAnsi="Century Gothic"/>
        </w:rPr>
      </w:pPr>
    </w:p>
    <w:p w14:paraId="07E4E69A" w14:textId="77777777" w:rsidR="00C404BA" w:rsidRPr="00251E2A" w:rsidRDefault="00C404BA" w:rsidP="00251E2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rPr>
      </w:pPr>
      <w:r w:rsidRPr="00251E2A">
        <w:rPr>
          <w:rStyle w:val="StyleArial"/>
          <w:rFonts w:ascii="Century Gothic" w:hAnsi="Century Gothic"/>
        </w:rPr>
        <w:br w:type="page"/>
      </w:r>
    </w:p>
    <w:p w14:paraId="736F4A2E" w14:textId="7C92A10D" w:rsidR="00863D93" w:rsidRPr="0000543A" w:rsidRDefault="00863D93" w:rsidP="0000543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rPr>
      </w:pPr>
    </w:p>
    <w:p w14:paraId="19DE09C7" w14:textId="3FA792F5" w:rsidR="00467924" w:rsidRPr="0000543A" w:rsidRDefault="00467924" w:rsidP="0000543A">
      <w:pPr>
        <w:tabs>
          <w:tab w:val="clear" w:pos="-1359"/>
          <w:tab w:val="clear" w:pos="-720"/>
          <w:tab w:val="clear" w:pos="0"/>
          <w:tab w:val="clear" w:pos="283"/>
          <w:tab w:val="clear" w:pos="540"/>
          <w:tab w:val="clear" w:pos="566"/>
          <w:tab w:val="clear" w:pos="900"/>
          <w:tab w:val="clear" w:pos="1080"/>
          <w:tab w:val="clear" w:pos="2340"/>
          <w:tab w:val="clear" w:pos="3117"/>
          <w:tab w:val="clear" w:pos="6480"/>
          <w:tab w:val="clear" w:pos="8080"/>
          <w:tab w:val="clear" w:pos="9356"/>
        </w:tabs>
        <w:spacing w:line="264" w:lineRule="auto"/>
        <w:jc w:val="center"/>
        <w:rPr>
          <w:rFonts w:ascii="Century Gothic" w:hAnsi="Century Gothic"/>
          <w:b/>
          <w:sz w:val="24"/>
          <w:szCs w:val="24"/>
        </w:rPr>
      </w:pPr>
      <w:r w:rsidRPr="0000543A">
        <w:rPr>
          <w:rFonts w:ascii="Century Gothic" w:hAnsi="Century Gothic"/>
          <w:b/>
          <w:sz w:val="24"/>
          <w:szCs w:val="24"/>
        </w:rPr>
        <w:t>CONVENTION DE MISE A DISPOSITION D’EQUIPEMENTS SPORTIFS MUNICIPAUX</w:t>
      </w:r>
    </w:p>
    <w:p w14:paraId="27972D16" w14:textId="77777777" w:rsidR="00467924" w:rsidRPr="0000543A" w:rsidRDefault="00467924" w:rsidP="0000543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Arial"/>
          <w:rFonts w:ascii="Century Gothic" w:hAnsi="Century Gothic"/>
        </w:rPr>
      </w:pPr>
    </w:p>
    <w:p w14:paraId="4AD94E85" w14:textId="77777777" w:rsidR="00863D93" w:rsidRPr="0000543A" w:rsidRDefault="00863D93" w:rsidP="0000543A">
      <w:pPr>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rPr>
          <w:rStyle w:val="StyleStyleArialBold"/>
          <w:rFonts w:ascii="Century Gothic" w:hAnsi="Century Gothic"/>
        </w:rPr>
      </w:pPr>
      <w:r w:rsidRPr="0000543A">
        <w:rPr>
          <w:rStyle w:val="StyleStyleArialBold"/>
          <w:rFonts w:ascii="Century Gothic" w:hAnsi="Century Gothic"/>
        </w:rPr>
        <w:t>ENTRE</w:t>
      </w:r>
    </w:p>
    <w:p w14:paraId="24789A70" w14:textId="77777777" w:rsidR="008A2AD3" w:rsidRPr="0000543A" w:rsidRDefault="008A2AD3"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left="568"/>
        <w:rPr>
          <w:rFonts w:ascii="Century Gothic" w:hAnsi="Century Gothic"/>
        </w:rPr>
      </w:pPr>
    </w:p>
    <w:p w14:paraId="425A7D9E" w14:textId="77777777" w:rsidR="00B96B1B" w:rsidRPr="0000543A" w:rsidRDefault="00B96B1B" w:rsidP="0000543A">
      <w:pPr>
        <w:spacing w:line="264" w:lineRule="auto"/>
        <w:rPr>
          <w:rFonts w:ascii="Century Gothic" w:hAnsi="Century Gothic" w:cs="Arial"/>
        </w:rPr>
      </w:pPr>
      <w:r w:rsidRPr="0000543A">
        <w:rPr>
          <w:rFonts w:ascii="Century Gothic" w:hAnsi="Century Gothic" w:cs="Arial"/>
        </w:rPr>
        <w:t xml:space="preserve">La Ville d'ANDREZIEUX-BOUTHEON, propriétaire du bien et sise </w:t>
      </w:r>
      <w:r w:rsidRPr="0000543A">
        <w:rPr>
          <w:rFonts w:ascii="Century Gothic" w:eastAsia="Arial" w:hAnsi="Century Gothic" w:cs="Arial"/>
        </w:rPr>
        <w:t>Avenue du Parc – CS 10032 - 42161 ANDREZIEUX-BOUTHEON CEDEX</w:t>
      </w:r>
    </w:p>
    <w:p w14:paraId="2492012C" w14:textId="77777777" w:rsidR="00B96B1B" w:rsidRPr="0000543A" w:rsidRDefault="00B96B1B" w:rsidP="0000543A">
      <w:pPr>
        <w:spacing w:line="264" w:lineRule="auto"/>
        <w:rPr>
          <w:rFonts w:ascii="Century Gothic" w:hAnsi="Century Gothic" w:cs="Arial"/>
        </w:rPr>
      </w:pPr>
      <w:r w:rsidRPr="0000543A">
        <w:rPr>
          <w:rFonts w:ascii="Century Gothic" w:hAnsi="Century Gothic" w:cs="Arial"/>
        </w:rPr>
        <w:t xml:space="preserve">Représentée par Monsieur François DRIOL, agissant en qualité de Maire, dûment habilité à cet effet par délibération n° 10 du Conseil Municipal du 22 Février 2021, </w:t>
      </w:r>
    </w:p>
    <w:p w14:paraId="1043C89C" w14:textId="77777777" w:rsidR="00B96B1B" w:rsidRPr="0000543A" w:rsidRDefault="00B96B1B" w:rsidP="0000543A">
      <w:pPr>
        <w:spacing w:line="264" w:lineRule="auto"/>
        <w:rPr>
          <w:rFonts w:ascii="Century Gothic" w:hAnsi="Century Gothic" w:cs="Arial"/>
        </w:rPr>
      </w:pPr>
      <w:r w:rsidRPr="0000543A">
        <w:rPr>
          <w:rFonts w:ascii="Century Gothic" w:eastAsia="Arial" w:hAnsi="Century Gothic" w:cs="Arial"/>
        </w:rPr>
        <w:t>Ci-après dénommée « </w:t>
      </w:r>
      <w:r w:rsidRPr="0000543A">
        <w:rPr>
          <w:rFonts w:ascii="Century Gothic" w:eastAsia="Arial" w:hAnsi="Century Gothic" w:cs="Arial"/>
          <w:i/>
        </w:rPr>
        <w:t>la Ville</w:t>
      </w:r>
      <w:r w:rsidRPr="0000543A">
        <w:rPr>
          <w:rFonts w:ascii="Century Gothic" w:eastAsia="Arial" w:hAnsi="Century Gothic" w:cs="Arial"/>
        </w:rPr>
        <w:t> » ou « </w:t>
      </w:r>
      <w:r w:rsidRPr="0000543A">
        <w:rPr>
          <w:rFonts w:ascii="Century Gothic" w:eastAsia="Arial" w:hAnsi="Century Gothic" w:cs="Arial"/>
          <w:i/>
        </w:rPr>
        <w:t>la Commune</w:t>
      </w:r>
      <w:r w:rsidRPr="0000543A">
        <w:rPr>
          <w:rFonts w:ascii="Century Gothic" w:eastAsia="Arial" w:hAnsi="Century Gothic" w:cs="Arial"/>
        </w:rPr>
        <w:t> »,</w:t>
      </w:r>
    </w:p>
    <w:p w14:paraId="65098B1D" w14:textId="77777777" w:rsidR="0000543A" w:rsidRDefault="0000543A" w:rsidP="0000543A">
      <w:pPr>
        <w:spacing w:line="264" w:lineRule="auto"/>
        <w:rPr>
          <w:rFonts w:ascii="Century Gothic" w:hAnsi="Century Gothic"/>
          <w:b/>
        </w:rPr>
      </w:pPr>
    </w:p>
    <w:p w14:paraId="1373B110" w14:textId="5D857C97" w:rsidR="00B96B1B" w:rsidRPr="0000543A" w:rsidRDefault="00B96B1B" w:rsidP="0000543A">
      <w:pPr>
        <w:spacing w:line="264" w:lineRule="auto"/>
        <w:rPr>
          <w:rFonts w:ascii="Century Gothic" w:hAnsi="Century Gothic"/>
        </w:rPr>
      </w:pPr>
      <w:r w:rsidRPr="0000543A">
        <w:rPr>
          <w:rFonts w:ascii="Century Gothic" w:hAnsi="Century Gothic"/>
          <w:b/>
        </w:rPr>
        <w:t xml:space="preserve">ET </w:t>
      </w:r>
      <w:r w:rsidRPr="0000543A">
        <w:rPr>
          <w:rFonts w:ascii="Century Gothic" w:hAnsi="Century Gothic"/>
        </w:rPr>
        <w:t>:</w:t>
      </w:r>
    </w:p>
    <w:p w14:paraId="15C9202F" w14:textId="77777777" w:rsidR="0000543A" w:rsidRDefault="0000543A" w:rsidP="0000543A">
      <w:pPr>
        <w:spacing w:line="264" w:lineRule="auto"/>
        <w:ind w:right="62" w:hanging="6"/>
        <w:rPr>
          <w:rFonts w:ascii="Century Gothic" w:eastAsia="Arial" w:hAnsi="Century Gothic" w:cs="Arial"/>
        </w:rPr>
      </w:pPr>
    </w:p>
    <w:p w14:paraId="585C629E" w14:textId="4246362C" w:rsidR="00B96B1B" w:rsidRPr="0000543A" w:rsidRDefault="00BB228A" w:rsidP="0000543A">
      <w:pPr>
        <w:spacing w:line="264" w:lineRule="auto"/>
        <w:ind w:right="62" w:hanging="6"/>
        <w:rPr>
          <w:rFonts w:ascii="Century Gothic" w:eastAsia="Arial" w:hAnsi="Century Gothic" w:cs="Arial"/>
        </w:rPr>
      </w:pPr>
      <w:r>
        <w:rPr>
          <w:rFonts w:ascii="Century Gothic" w:eastAsia="Arial" w:hAnsi="Century Gothic" w:cs="Arial"/>
        </w:rPr>
        <w:t>La</w:t>
      </w:r>
      <w:r w:rsidR="00B96B1B" w:rsidRPr="0000543A">
        <w:rPr>
          <w:rFonts w:ascii="Century Gothic" w:eastAsia="Arial" w:hAnsi="Century Gothic" w:cs="Arial"/>
        </w:rPr>
        <w:t xml:space="preserve"> « </w:t>
      </w:r>
      <w:r>
        <w:rPr>
          <w:rFonts w:ascii="Century Gothic" w:eastAsia="Arial" w:hAnsi="Century Gothic" w:cs="Arial"/>
          <w:i/>
        </w:rPr>
        <w:t>Pétanque de l’Envol</w:t>
      </w:r>
      <w:r w:rsidR="00B96B1B" w:rsidRPr="0000543A">
        <w:rPr>
          <w:rFonts w:ascii="Century Gothic" w:eastAsia="Arial" w:hAnsi="Century Gothic" w:cs="Arial"/>
        </w:rPr>
        <w:t xml:space="preserve"> », association déclarée, </w:t>
      </w:r>
      <w:r w:rsidR="00B96B1B" w:rsidRPr="0000543A">
        <w:rPr>
          <w:rFonts w:ascii="Century Gothic" w:eastAsia="Arial" w:hAnsi="Century Gothic" w:cs="Calibri Light"/>
        </w:rPr>
        <w:t>d</w:t>
      </w:r>
      <w:r w:rsidR="00B96B1B" w:rsidRPr="0000543A">
        <w:rPr>
          <w:rFonts w:ascii="Century Gothic" w:eastAsia="Arial" w:hAnsi="Century Gothic" w:cs="Arial"/>
        </w:rPr>
        <w:t xml:space="preserve">ont le siège est situé au </w:t>
      </w:r>
      <w:r w:rsidR="00163F0E">
        <w:rPr>
          <w:rFonts w:ascii="Century Gothic" w:eastAsia="Arial" w:hAnsi="Century Gothic" w:cs="Arial"/>
        </w:rPr>
        <w:t>Pétanquodrome 291, Rue Roland Garros</w:t>
      </w:r>
      <w:r w:rsidR="00B96B1B" w:rsidRPr="0000543A">
        <w:rPr>
          <w:rFonts w:ascii="Century Gothic" w:eastAsia="Arial" w:hAnsi="Century Gothic" w:cs="Arial"/>
        </w:rPr>
        <w:t xml:space="preserve"> - 42160 ANDREZIEUX-BOUTHEON,</w:t>
      </w:r>
    </w:p>
    <w:p w14:paraId="6B401CE4" w14:textId="57B997E2" w:rsidR="00B96B1B" w:rsidRPr="0000543A" w:rsidRDefault="00B96B1B" w:rsidP="0000543A">
      <w:pPr>
        <w:numPr>
          <w:ilvl w:val="0"/>
          <w:numId w:val="41"/>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Arial"/>
        </w:rPr>
      </w:pPr>
      <w:r w:rsidRPr="0000543A">
        <w:rPr>
          <w:rFonts w:ascii="Century Gothic" w:eastAsia="Arial" w:hAnsi="Century Gothic" w:cs="Arial"/>
        </w:rPr>
        <w:t xml:space="preserve">Date / Année de création : </w:t>
      </w:r>
      <w:r w:rsidR="00163F0E">
        <w:rPr>
          <w:rFonts w:ascii="Century Gothic" w:eastAsia="Arial" w:hAnsi="Century Gothic" w:cs="Arial"/>
        </w:rPr>
        <w:t>10/12/1992</w:t>
      </w:r>
    </w:p>
    <w:p w14:paraId="15A13A56" w14:textId="4FA66CA3" w:rsidR="00B96B1B" w:rsidRPr="0000543A" w:rsidRDefault="00B96B1B" w:rsidP="00163F0E">
      <w:pPr>
        <w:numPr>
          <w:ilvl w:val="0"/>
          <w:numId w:val="41"/>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Arial"/>
        </w:rPr>
      </w:pPr>
      <w:r w:rsidRPr="0000543A">
        <w:rPr>
          <w:rFonts w:ascii="Century Gothic" w:eastAsia="Arial" w:hAnsi="Century Gothic" w:cs="Arial"/>
        </w:rPr>
        <w:t xml:space="preserve">RNA N° </w:t>
      </w:r>
      <w:r w:rsidR="00163F0E" w:rsidRPr="00163F0E">
        <w:rPr>
          <w:rFonts w:ascii="Century Gothic" w:eastAsia="Arial" w:hAnsi="Century Gothic" w:cs="Arial"/>
        </w:rPr>
        <w:t>W421000785</w:t>
      </w:r>
    </w:p>
    <w:p w14:paraId="6547B11C" w14:textId="76AD3C88" w:rsidR="00B96B1B" w:rsidRPr="0000543A" w:rsidRDefault="00B96B1B" w:rsidP="00163F0E">
      <w:pPr>
        <w:numPr>
          <w:ilvl w:val="0"/>
          <w:numId w:val="41"/>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Arial"/>
        </w:rPr>
      </w:pPr>
      <w:r w:rsidRPr="0000543A">
        <w:rPr>
          <w:rFonts w:ascii="Century Gothic" w:eastAsia="Arial" w:hAnsi="Century Gothic" w:cs="Arial"/>
        </w:rPr>
        <w:t xml:space="preserve">SIRET : </w:t>
      </w:r>
      <w:r w:rsidR="00163F0E" w:rsidRPr="00163F0E">
        <w:rPr>
          <w:rFonts w:ascii="Century Gothic" w:eastAsia="Arial" w:hAnsi="Century Gothic" w:cs="Arial"/>
        </w:rPr>
        <w:t>511 807 455 00023</w:t>
      </w:r>
    </w:p>
    <w:p w14:paraId="0A625E09" w14:textId="48CDFAEA" w:rsidR="00B96B1B" w:rsidRDefault="00B96B1B" w:rsidP="0000543A">
      <w:pPr>
        <w:numPr>
          <w:ilvl w:val="0"/>
          <w:numId w:val="41"/>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Arial"/>
        </w:rPr>
      </w:pPr>
      <w:r w:rsidRPr="0000543A">
        <w:rPr>
          <w:rFonts w:ascii="Century Gothic" w:eastAsia="Arial" w:hAnsi="Century Gothic" w:cs="Arial"/>
        </w:rPr>
        <w:t>Code APE : 9312Z – Activités de clubs de sports</w:t>
      </w:r>
    </w:p>
    <w:p w14:paraId="211FB2A9" w14:textId="31D29342" w:rsidR="00163F0E" w:rsidRDefault="00163F0E" w:rsidP="00163F0E">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Arial"/>
        </w:rPr>
      </w:pPr>
    </w:p>
    <w:p w14:paraId="7668299C" w14:textId="7EF80E15" w:rsidR="00163F0E" w:rsidRPr="00163F0E" w:rsidRDefault="00163F0E" w:rsidP="00163F0E">
      <w:pPr>
        <w:spacing w:line="264" w:lineRule="auto"/>
        <w:rPr>
          <w:rFonts w:ascii="Century Gothic" w:hAnsi="Century Gothic"/>
          <w:b/>
        </w:rPr>
      </w:pPr>
      <w:r w:rsidRPr="00163F0E">
        <w:rPr>
          <w:rFonts w:ascii="Century Gothic" w:hAnsi="Century Gothic"/>
          <w:b/>
        </w:rPr>
        <w:t>ET :</w:t>
      </w:r>
    </w:p>
    <w:p w14:paraId="0D413744" w14:textId="16D73F16" w:rsidR="00163F0E" w:rsidRDefault="00163F0E" w:rsidP="00163F0E">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Arial"/>
        </w:rPr>
      </w:pPr>
    </w:p>
    <w:p w14:paraId="3DBE93BB" w14:textId="5B21FC3E" w:rsidR="00163F0E" w:rsidRPr="0000543A" w:rsidRDefault="00163F0E" w:rsidP="00163F0E">
      <w:pPr>
        <w:spacing w:line="264" w:lineRule="auto"/>
        <w:ind w:right="62" w:hanging="6"/>
        <w:rPr>
          <w:rFonts w:ascii="Century Gothic" w:eastAsia="Arial" w:hAnsi="Century Gothic" w:cs="Arial"/>
        </w:rPr>
      </w:pPr>
      <w:r>
        <w:rPr>
          <w:rFonts w:ascii="Century Gothic" w:eastAsia="Arial" w:hAnsi="Century Gothic" w:cs="Arial"/>
        </w:rPr>
        <w:t xml:space="preserve">L’ « Andrézieux-Bouthéon Pétanque Organisation Internationale » (ABPOI), association déclarée, dont le siège est situé </w:t>
      </w:r>
      <w:r w:rsidRPr="0000543A">
        <w:rPr>
          <w:rFonts w:ascii="Century Gothic" w:eastAsia="Arial" w:hAnsi="Century Gothic" w:cs="Arial"/>
        </w:rPr>
        <w:t xml:space="preserve">au </w:t>
      </w:r>
      <w:r>
        <w:rPr>
          <w:rFonts w:ascii="Century Gothic" w:eastAsia="Arial" w:hAnsi="Century Gothic" w:cs="Arial"/>
        </w:rPr>
        <w:t>Pétanquodrome 291, Rue Roland Garros</w:t>
      </w:r>
      <w:r w:rsidRPr="0000543A">
        <w:rPr>
          <w:rFonts w:ascii="Century Gothic" w:eastAsia="Arial" w:hAnsi="Century Gothic" w:cs="Arial"/>
        </w:rPr>
        <w:t xml:space="preserve"> - 42160 ANDREZIEUX-BOUTHEON,</w:t>
      </w:r>
    </w:p>
    <w:p w14:paraId="53363012" w14:textId="64F3DE9B" w:rsidR="00163F0E" w:rsidRPr="0000543A" w:rsidRDefault="00163F0E" w:rsidP="00163F0E">
      <w:pPr>
        <w:numPr>
          <w:ilvl w:val="0"/>
          <w:numId w:val="41"/>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Arial"/>
        </w:rPr>
      </w:pPr>
      <w:r w:rsidRPr="0000543A">
        <w:rPr>
          <w:rFonts w:ascii="Century Gothic" w:eastAsia="Arial" w:hAnsi="Century Gothic" w:cs="Arial"/>
        </w:rPr>
        <w:t xml:space="preserve">Date / Année de création : </w:t>
      </w:r>
      <w:r>
        <w:rPr>
          <w:rFonts w:ascii="Century Gothic" w:eastAsia="Arial" w:hAnsi="Century Gothic" w:cs="Arial"/>
        </w:rPr>
        <w:t>03/02/2015</w:t>
      </w:r>
    </w:p>
    <w:p w14:paraId="60DEF2C9" w14:textId="62EB5E72" w:rsidR="00163F0E" w:rsidRPr="0000543A" w:rsidRDefault="00163F0E" w:rsidP="00163F0E">
      <w:pPr>
        <w:numPr>
          <w:ilvl w:val="0"/>
          <w:numId w:val="41"/>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Arial"/>
        </w:rPr>
      </w:pPr>
      <w:r w:rsidRPr="0000543A">
        <w:rPr>
          <w:rFonts w:ascii="Century Gothic" w:eastAsia="Arial" w:hAnsi="Century Gothic" w:cs="Arial"/>
        </w:rPr>
        <w:t xml:space="preserve">RNA N° </w:t>
      </w:r>
      <w:r w:rsidRPr="00163F0E">
        <w:rPr>
          <w:rFonts w:ascii="Century Gothic" w:eastAsia="Arial" w:hAnsi="Century Gothic" w:cs="Arial"/>
        </w:rPr>
        <w:t>W421003871</w:t>
      </w:r>
    </w:p>
    <w:p w14:paraId="6414F776" w14:textId="11B4C6C6" w:rsidR="00163F0E" w:rsidRPr="0000543A" w:rsidRDefault="00163F0E" w:rsidP="00163F0E">
      <w:pPr>
        <w:numPr>
          <w:ilvl w:val="0"/>
          <w:numId w:val="41"/>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Arial"/>
        </w:rPr>
      </w:pPr>
      <w:r w:rsidRPr="0000543A">
        <w:rPr>
          <w:rFonts w:ascii="Century Gothic" w:eastAsia="Arial" w:hAnsi="Century Gothic" w:cs="Arial"/>
        </w:rPr>
        <w:t xml:space="preserve">SIRET : </w:t>
      </w:r>
      <w:r w:rsidRPr="00163F0E">
        <w:rPr>
          <w:rFonts w:ascii="Century Gothic" w:eastAsia="Arial" w:hAnsi="Century Gothic" w:cs="Arial"/>
        </w:rPr>
        <w:t>812 001 386 00018</w:t>
      </w:r>
    </w:p>
    <w:p w14:paraId="13666008" w14:textId="77777777" w:rsidR="00163F0E" w:rsidRDefault="00163F0E" w:rsidP="00163F0E">
      <w:pPr>
        <w:numPr>
          <w:ilvl w:val="0"/>
          <w:numId w:val="41"/>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Arial"/>
        </w:rPr>
      </w:pPr>
      <w:r w:rsidRPr="0000543A">
        <w:rPr>
          <w:rFonts w:ascii="Century Gothic" w:eastAsia="Arial" w:hAnsi="Century Gothic" w:cs="Arial"/>
        </w:rPr>
        <w:t>Code APE : 9312Z – Activités de clubs de sports</w:t>
      </w:r>
    </w:p>
    <w:p w14:paraId="5A9BFD71" w14:textId="5C2201AB" w:rsidR="00163F0E" w:rsidRPr="0000543A" w:rsidRDefault="00163F0E" w:rsidP="00163F0E">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Arial"/>
        </w:rPr>
      </w:pPr>
    </w:p>
    <w:p w14:paraId="7ABE3118" w14:textId="59FC7697" w:rsidR="00B96B1B" w:rsidRPr="0000543A" w:rsidRDefault="00B96B1B" w:rsidP="0000543A">
      <w:pPr>
        <w:spacing w:line="264" w:lineRule="auto"/>
        <w:ind w:right="65"/>
        <w:rPr>
          <w:rFonts w:ascii="Century Gothic" w:eastAsia="Arial" w:hAnsi="Century Gothic" w:cs="Arial"/>
          <w:spacing w:val="-15"/>
        </w:rPr>
      </w:pPr>
      <w:r w:rsidRPr="0000543A">
        <w:rPr>
          <w:rFonts w:ascii="Century Gothic" w:eastAsia="Arial" w:hAnsi="Century Gothic" w:cs="Arial"/>
        </w:rPr>
        <w:t>Représentée</w:t>
      </w:r>
      <w:r w:rsidR="00163F0E">
        <w:rPr>
          <w:rFonts w:ascii="Century Gothic" w:eastAsia="Arial" w:hAnsi="Century Gothic" w:cs="Arial"/>
        </w:rPr>
        <w:t>s par le</w:t>
      </w:r>
      <w:r w:rsidRPr="0000543A">
        <w:rPr>
          <w:rFonts w:ascii="Century Gothic" w:eastAsia="Arial" w:hAnsi="Century Gothic" w:cs="Arial"/>
        </w:rPr>
        <w:t xml:space="preserve"> Président, </w:t>
      </w:r>
      <w:r w:rsidR="00163F0E">
        <w:rPr>
          <w:rFonts w:ascii="Century Gothic" w:eastAsia="Arial" w:hAnsi="Century Gothic" w:cs="Arial"/>
        </w:rPr>
        <w:t>Emmanuel DARNE</w:t>
      </w:r>
      <w:r w:rsidRPr="0000543A">
        <w:rPr>
          <w:rFonts w:ascii="Century Gothic" w:eastAsia="Arial" w:hAnsi="Century Gothic" w:cs="Arial"/>
        </w:rPr>
        <w:t>,</w:t>
      </w:r>
      <w:r w:rsidRPr="0000543A">
        <w:rPr>
          <w:rFonts w:ascii="Century Gothic" w:eastAsia="Arial" w:hAnsi="Century Gothic" w:cs="Arial"/>
          <w:spacing w:val="-15"/>
        </w:rPr>
        <w:t xml:space="preserve"> </w:t>
      </w:r>
      <w:r w:rsidRPr="0000543A">
        <w:rPr>
          <w:rFonts w:ascii="Century Gothic" w:eastAsia="Arial" w:hAnsi="Century Gothic" w:cs="Arial"/>
        </w:rPr>
        <w:t>agissant</w:t>
      </w:r>
      <w:r w:rsidRPr="0000543A">
        <w:rPr>
          <w:rFonts w:ascii="Century Gothic" w:eastAsia="Arial" w:hAnsi="Century Gothic" w:cs="Arial"/>
          <w:spacing w:val="14"/>
        </w:rPr>
        <w:t xml:space="preserve"> </w:t>
      </w:r>
      <w:r w:rsidRPr="0000543A">
        <w:rPr>
          <w:rFonts w:ascii="Century Gothic" w:eastAsia="Arial" w:hAnsi="Century Gothic" w:cs="Arial"/>
        </w:rPr>
        <w:t>au</w:t>
      </w:r>
      <w:r w:rsidRPr="0000543A">
        <w:rPr>
          <w:rFonts w:ascii="Century Gothic" w:eastAsia="Arial" w:hAnsi="Century Gothic" w:cs="Arial"/>
          <w:spacing w:val="-10"/>
        </w:rPr>
        <w:t xml:space="preserve"> </w:t>
      </w:r>
      <w:r w:rsidRPr="0000543A">
        <w:rPr>
          <w:rFonts w:ascii="Century Gothic" w:eastAsia="Arial" w:hAnsi="Century Gothic" w:cs="Arial"/>
        </w:rPr>
        <w:t>nom</w:t>
      </w:r>
      <w:r w:rsidRPr="0000543A">
        <w:rPr>
          <w:rFonts w:ascii="Century Gothic" w:eastAsia="Arial" w:hAnsi="Century Gothic" w:cs="Arial"/>
          <w:spacing w:val="-2"/>
        </w:rPr>
        <w:t xml:space="preserve"> </w:t>
      </w:r>
      <w:r w:rsidRPr="0000543A">
        <w:rPr>
          <w:rFonts w:ascii="Century Gothic" w:eastAsia="Arial" w:hAnsi="Century Gothic" w:cs="Arial"/>
        </w:rPr>
        <w:t>de</w:t>
      </w:r>
      <w:r w:rsidR="00163F0E">
        <w:rPr>
          <w:rFonts w:ascii="Century Gothic" w:eastAsia="Arial" w:hAnsi="Century Gothic" w:cs="Arial"/>
        </w:rPr>
        <w:t xml:space="preserve">s deux </w:t>
      </w:r>
      <w:r w:rsidRPr="0000543A">
        <w:rPr>
          <w:rFonts w:ascii="Century Gothic" w:eastAsia="Arial" w:hAnsi="Century Gothic" w:cs="Arial"/>
        </w:rPr>
        <w:t>Association</w:t>
      </w:r>
      <w:r w:rsidR="00163F0E">
        <w:rPr>
          <w:rFonts w:ascii="Century Gothic" w:eastAsia="Arial" w:hAnsi="Century Gothic" w:cs="Arial"/>
        </w:rPr>
        <w:t>s</w:t>
      </w:r>
      <w:r w:rsidRPr="0000543A">
        <w:rPr>
          <w:rFonts w:ascii="Century Gothic" w:eastAsia="Arial" w:hAnsi="Century Gothic" w:cs="Arial"/>
        </w:rPr>
        <w:t>,</w:t>
      </w:r>
      <w:r w:rsidRPr="0000543A">
        <w:rPr>
          <w:rFonts w:ascii="Century Gothic" w:eastAsia="Arial" w:hAnsi="Century Gothic" w:cs="Arial"/>
          <w:spacing w:val="-15"/>
        </w:rPr>
        <w:t xml:space="preserve"> </w:t>
      </w:r>
    </w:p>
    <w:p w14:paraId="6D6E5DE7" w14:textId="60A046FF" w:rsidR="00B96B1B" w:rsidRPr="0000543A" w:rsidRDefault="00B96B1B" w:rsidP="0000543A">
      <w:pPr>
        <w:spacing w:line="264" w:lineRule="auto"/>
        <w:ind w:right="65"/>
        <w:rPr>
          <w:rFonts w:ascii="Century Gothic" w:eastAsia="Calibri" w:hAnsi="Century Gothic"/>
        </w:rPr>
      </w:pPr>
      <w:r w:rsidRPr="0000543A">
        <w:rPr>
          <w:rFonts w:ascii="Century Gothic" w:eastAsia="Arial" w:hAnsi="Century Gothic" w:cs="Arial"/>
        </w:rPr>
        <w:t>Ci-après dénommée « </w:t>
      </w:r>
      <w:r w:rsidR="00163F0E">
        <w:rPr>
          <w:rFonts w:ascii="Century Gothic" w:eastAsia="Arial" w:hAnsi="Century Gothic" w:cs="Arial"/>
          <w:i/>
        </w:rPr>
        <w:t xml:space="preserve">les </w:t>
      </w:r>
      <w:r w:rsidRPr="0000543A">
        <w:rPr>
          <w:rFonts w:ascii="Century Gothic" w:eastAsia="Arial" w:hAnsi="Century Gothic" w:cs="Arial"/>
          <w:i/>
        </w:rPr>
        <w:t>Association</w:t>
      </w:r>
      <w:r w:rsidR="00163F0E">
        <w:rPr>
          <w:rFonts w:ascii="Century Gothic" w:eastAsia="Arial" w:hAnsi="Century Gothic" w:cs="Arial"/>
          <w:i/>
        </w:rPr>
        <w:t>s</w:t>
      </w:r>
      <w:r w:rsidRPr="0000543A">
        <w:rPr>
          <w:rFonts w:ascii="Century Gothic" w:eastAsia="Arial" w:hAnsi="Century Gothic" w:cs="Arial"/>
        </w:rPr>
        <w:t> » ou « </w:t>
      </w:r>
      <w:r w:rsidRPr="0000543A">
        <w:rPr>
          <w:rFonts w:ascii="Century Gothic" w:eastAsia="Arial" w:hAnsi="Century Gothic" w:cs="Arial"/>
          <w:i/>
        </w:rPr>
        <w:t>l</w:t>
      </w:r>
      <w:r w:rsidR="00163F0E">
        <w:rPr>
          <w:rFonts w:ascii="Century Gothic" w:eastAsia="Arial" w:hAnsi="Century Gothic" w:cs="Arial"/>
          <w:i/>
        </w:rPr>
        <w:t xml:space="preserve">es </w:t>
      </w:r>
      <w:r w:rsidRPr="0000543A">
        <w:rPr>
          <w:rFonts w:ascii="Century Gothic" w:eastAsia="Arial" w:hAnsi="Century Gothic" w:cs="Arial"/>
          <w:i/>
        </w:rPr>
        <w:t>Utilisateur</w:t>
      </w:r>
      <w:r w:rsidR="00163F0E">
        <w:rPr>
          <w:rFonts w:ascii="Century Gothic" w:eastAsia="Arial" w:hAnsi="Century Gothic" w:cs="Arial"/>
          <w:i/>
        </w:rPr>
        <w:t>s</w:t>
      </w:r>
      <w:r w:rsidRPr="0000543A">
        <w:rPr>
          <w:rFonts w:ascii="Century Gothic" w:eastAsia="Arial" w:hAnsi="Century Gothic" w:cs="Arial"/>
        </w:rPr>
        <w:t> »,</w:t>
      </w:r>
    </w:p>
    <w:p w14:paraId="26617703" w14:textId="77777777" w:rsidR="005249E0" w:rsidRPr="0000543A" w:rsidRDefault="005249E0"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center"/>
        <w:rPr>
          <w:rFonts w:ascii="Century Gothic" w:hAnsi="Century Gothic" w:cs="Arial"/>
          <w:b/>
          <w:bCs/>
          <w:u w:val="single"/>
        </w:rPr>
      </w:pPr>
    </w:p>
    <w:p w14:paraId="43CEFF43" w14:textId="77777777" w:rsidR="005249E0" w:rsidRPr="0000543A" w:rsidRDefault="005249E0"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center"/>
        <w:rPr>
          <w:rFonts w:ascii="Century Gothic" w:hAnsi="Century Gothic" w:cs="Arial"/>
          <w:b/>
          <w:bCs/>
          <w:u w:val="single"/>
        </w:rPr>
      </w:pPr>
    </w:p>
    <w:p w14:paraId="4F61AE99" w14:textId="041F676A" w:rsidR="005249E0" w:rsidRPr="0000543A" w:rsidRDefault="005249E0" w:rsidP="0000543A">
      <w:pPr>
        <w:pBdr>
          <w:bottom w:val="single" w:sz="4" w:space="1" w:color="auto"/>
        </w:pBdr>
        <w:spacing w:line="264" w:lineRule="auto"/>
        <w:jc w:val="center"/>
        <w:rPr>
          <w:rFonts w:ascii="Century Gothic" w:eastAsia="Arial" w:hAnsi="Century Gothic"/>
          <w:b/>
          <w:sz w:val="30"/>
          <w:szCs w:val="30"/>
        </w:rPr>
      </w:pPr>
      <w:r w:rsidRPr="0000543A">
        <w:rPr>
          <w:rFonts w:ascii="Century Gothic" w:hAnsi="Century Gothic"/>
          <w:b/>
          <w:sz w:val="30"/>
          <w:szCs w:val="30"/>
        </w:rPr>
        <w:t>Il est préalablement exposé, ce qui suit :</w:t>
      </w:r>
    </w:p>
    <w:p w14:paraId="0E658E50" w14:textId="77777777" w:rsidR="002D6C6F" w:rsidRPr="0000543A" w:rsidRDefault="002D6C6F" w:rsidP="0000543A">
      <w:pPr>
        <w:pStyle w:val="Corpsdetexte"/>
        <w:spacing w:line="264" w:lineRule="auto"/>
        <w:ind w:right="65"/>
        <w:jc w:val="both"/>
        <w:rPr>
          <w:rFonts w:ascii="Century Gothic" w:hAnsi="Century Gothic"/>
          <w:sz w:val="20"/>
        </w:rPr>
      </w:pPr>
    </w:p>
    <w:p w14:paraId="3740EE11" w14:textId="77777777" w:rsidR="00B96B1B" w:rsidRPr="0000543A" w:rsidRDefault="00B96B1B" w:rsidP="0000543A">
      <w:pPr>
        <w:pStyle w:val="Corpsdetexte"/>
        <w:spacing w:line="264" w:lineRule="auto"/>
        <w:ind w:right="65"/>
        <w:jc w:val="both"/>
        <w:rPr>
          <w:rFonts w:ascii="Century Gothic" w:hAnsi="Century Gothic"/>
          <w:sz w:val="20"/>
        </w:rPr>
      </w:pPr>
      <w:r w:rsidRPr="0000543A">
        <w:rPr>
          <w:rFonts w:ascii="Century Gothic" w:hAnsi="Century Gothic"/>
          <w:sz w:val="20"/>
        </w:rPr>
        <w:t>Dans le cadre de sa politique de développement des actions en faveur du Sport et, plus</w:t>
      </w:r>
      <w:r w:rsidRPr="0000543A">
        <w:rPr>
          <w:rFonts w:ascii="Century Gothic" w:hAnsi="Century Gothic"/>
          <w:spacing w:val="1"/>
          <w:sz w:val="20"/>
        </w:rPr>
        <w:t xml:space="preserve"> </w:t>
      </w:r>
      <w:r w:rsidRPr="0000543A">
        <w:rPr>
          <w:rFonts w:ascii="Century Gothic" w:hAnsi="Century Gothic"/>
          <w:sz w:val="20"/>
        </w:rPr>
        <w:t>précisément, de l’aide apportée aux associations sportives et aux établissements scolaires,</w:t>
      </w:r>
      <w:r w:rsidRPr="0000543A">
        <w:rPr>
          <w:rFonts w:ascii="Century Gothic" w:hAnsi="Century Gothic"/>
          <w:spacing w:val="1"/>
          <w:sz w:val="20"/>
        </w:rPr>
        <w:t xml:space="preserve"> </w:t>
      </w:r>
      <w:r w:rsidRPr="0000543A">
        <w:rPr>
          <w:rFonts w:ascii="Century Gothic" w:hAnsi="Century Gothic"/>
          <w:sz w:val="20"/>
        </w:rPr>
        <w:t>la Ville d’ANDREZIEUX-BOUTHEON soutient le mouvement sportif, par la mise à disposition d’équipements</w:t>
      </w:r>
      <w:r w:rsidRPr="0000543A">
        <w:rPr>
          <w:rFonts w:ascii="Century Gothic" w:hAnsi="Century Gothic"/>
          <w:spacing w:val="1"/>
          <w:sz w:val="20"/>
        </w:rPr>
        <w:t xml:space="preserve"> </w:t>
      </w:r>
      <w:r w:rsidRPr="0000543A">
        <w:rPr>
          <w:rFonts w:ascii="Century Gothic" w:hAnsi="Century Gothic"/>
          <w:sz w:val="20"/>
        </w:rPr>
        <w:t>sportifs</w:t>
      </w:r>
      <w:r w:rsidRPr="0000543A">
        <w:rPr>
          <w:rFonts w:ascii="Century Gothic" w:hAnsi="Century Gothic"/>
          <w:spacing w:val="-3"/>
          <w:sz w:val="20"/>
        </w:rPr>
        <w:t xml:space="preserve"> </w:t>
      </w:r>
      <w:r w:rsidRPr="0000543A">
        <w:rPr>
          <w:rFonts w:ascii="Century Gothic" w:hAnsi="Century Gothic"/>
          <w:sz w:val="20"/>
        </w:rPr>
        <w:t>municipaux.</w:t>
      </w:r>
    </w:p>
    <w:p w14:paraId="46F44723" w14:textId="77777777" w:rsidR="00790996" w:rsidRDefault="00790996" w:rsidP="0000543A">
      <w:pPr>
        <w:pStyle w:val="Corpsdetexte"/>
        <w:spacing w:line="264" w:lineRule="auto"/>
        <w:ind w:right="65"/>
        <w:jc w:val="both"/>
        <w:rPr>
          <w:rFonts w:ascii="Century Gothic" w:hAnsi="Century Gothic"/>
          <w:i/>
          <w:sz w:val="20"/>
        </w:rPr>
      </w:pPr>
    </w:p>
    <w:p w14:paraId="50F9CE3A" w14:textId="4C4D2794" w:rsidR="00B96B1B" w:rsidRPr="0000543A" w:rsidRDefault="00B96B1B" w:rsidP="0000543A">
      <w:pPr>
        <w:pStyle w:val="Corpsdetexte"/>
        <w:spacing w:line="264" w:lineRule="auto"/>
        <w:ind w:right="65"/>
        <w:jc w:val="both"/>
        <w:rPr>
          <w:rFonts w:ascii="Century Gothic" w:hAnsi="Century Gothic"/>
          <w:sz w:val="20"/>
        </w:rPr>
      </w:pPr>
      <w:r w:rsidRPr="0000543A">
        <w:rPr>
          <w:rFonts w:ascii="Century Gothic" w:hAnsi="Century Gothic"/>
          <w:i/>
          <w:sz w:val="20"/>
        </w:rPr>
        <w:t xml:space="preserve">Par le terme « équipements sportifs municipaux </w:t>
      </w:r>
      <w:r w:rsidRPr="0000543A">
        <w:rPr>
          <w:rFonts w:ascii="Century Gothic" w:hAnsi="Century Gothic"/>
          <w:sz w:val="20"/>
        </w:rPr>
        <w:t>», il faut entendre :</w:t>
      </w:r>
    </w:p>
    <w:p w14:paraId="1A696EEC" w14:textId="77777777" w:rsidR="00B96B1B" w:rsidRPr="0000543A" w:rsidRDefault="00B96B1B" w:rsidP="0000543A">
      <w:pPr>
        <w:pStyle w:val="Paragraphedeliste"/>
        <w:widowControl w:val="0"/>
        <w:numPr>
          <w:ilvl w:val="0"/>
          <w:numId w:val="14"/>
        </w:numPr>
        <w:autoSpaceDE w:val="0"/>
        <w:autoSpaceDN w:val="0"/>
        <w:spacing w:line="264" w:lineRule="auto"/>
        <w:ind w:left="709" w:right="62" w:hanging="284"/>
        <w:contextualSpacing w:val="0"/>
        <w:jc w:val="both"/>
        <w:rPr>
          <w:rFonts w:ascii="Century Gothic" w:hAnsi="Century Gothic"/>
          <w:i/>
          <w:szCs w:val="20"/>
        </w:rPr>
      </w:pPr>
      <w:r w:rsidRPr="0000543A">
        <w:rPr>
          <w:rFonts w:ascii="Century Gothic" w:hAnsi="Century Gothic"/>
          <w:i/>
          <w:szCs w:val="20"/>
        </w:rPr>
        <w:t>Les terrains et salles</w:t>
      </w:r>
      <w:r w:rsidRPr="0000543A">
        <w:rPr>
          <w:rFonts w:ascii="Century Gothic" w:hAnsi="Century Gothic"/>
          <w:i/>
          <w:spacing w:val="1"/>
          <w:szCs w:val="20"/>
        </w:rPr>
        <w:t xml:space="preserve"> </w:t>
      </w:r>
      <w:r w:rsidRPr="0000543A">
        <w:rPr>
          <w:rFonts w:ascii="Century Gothic" w:hAnsi="Century Gothic"/>
          <w:i/>
          <w:szCs w:val="20"/>
        </w:rPr>
        <w:t>dédiés à</w:t>
      </w:r>
      <w:r w:rsidRPr="0000543A">
        <w:rPr>
          <w:rFonts w:ascii="Century Gothic" w:hAnsi="Century Gothic"/>
          <w:i/>
          <w:spacing w:val="1"/>
          <w:szCs w:val="20"/>
        </w:rPr>
        <w:t xml:space="preserve"> </w:t>
      </w:r>
      <w:r w:rsidRPr="0000543A">
        <w:rPr>
          <w:rFonts w:ascii="Century Gothic" w:hAnsi="Century Gothic"/>
          <w:i/>
          <w:szCs w:val="20"/>
        </w:rPr>
        <w:t>la</w:t>
      </w:r>
      <w:r w:rsidRPr="0000543A">
        <w:rPr>
          <w:rFonts w:ascii="Century Gothic" w:hAnsi="Century Gothic"/>
          <w:i/>
          <w:spacing w:val="1"/>
          <w:szCs w:val="20"/>
        </w:rPr>
        <w:t xml:space="preserve"> </w:t>
      </w:r>
      <w:r w:rsidRPr="0000543A">
        <w:rPr>
          <w:rFonts w:ascii="Century Gothic" w:hAnsi="Century Gothic"/>
          <w:i/>
          <w:szCs w:val="20"/>
        </w:rPr>
        <w:t>pratique sportive,</w:t>
      </w:r>
      <w:r w:rsidRPr="0000543A">
        <w:rPr>
          <w:rFonts w:ascii="Century Gothic" w:hAnsi="Century Gothic"/>
          <w:i/>
          <w:spacing w:val="1"/>
          <w:szCs w:val="20"/>
        </w:rPr>
        <w:t xml:space="preserve"> </w:t>
      </w:r>
      <w:r w:rsidRPr="0000543A">
        <w:rPr>
          <w:rFonts w:ascii="Century Gothic" w:hAnsi="Century Gothic"/>
          <w:i/>
          <w:szCs w:val="20"/>
        </w:rPr>
        <w:t>mais également</w:t>
      </w:r>
      <w:r w:rsidRPr="0000543A">
        <w:rPr>
          <w:rFonts w:ascii="Century Gothic" w:hAnsi="Century Gothic"/>
          <w:i/>
          <w:spacing w:val="1"/>
          <w:szCs w:val="20"/>
        </w:rPr>
        <w:t xml:space="preserve"> </w:t>
      </w:r>
      <w:r w:rsidRPr="0000543A">
        <w:rPr>
          <w:rFonts w:ascii="Century Gothic" w:hAnsi="Century Gothic"/>
          <w:i/>
          <w:szCs w:val="20"/>
        </w:rPr>
        <w:t>les</w:t>
      </w:r>
      <w:r w:rsidRPr="0000543A">
        <w:rPr>
          <w:rFonts w:ascii="Century Gothic" w:hAnsi="Century Gothic"/>
          <w:i/>
          <w:spacing w:val="1"/>
          <w:szCs w:val="20"/>
        </w:rPr>
        <w:t xml:space="preserve"> </w:t>
      </w:r>
      <w:r w:rsidRPr="0000543A">
        <w:rPr>
          <w:rFonts w:ascii="Century Gothic" w:hAnsi="Century Gothic"/>
          <w:i/>
          <w:szCs w:val="20"/>
        </w:rPr>
        <w:t>installations liées</w:t>
      </w:r>
      <w:r w:rsidRPr="0000543A">
        <w:rPr>
          <w:rFonts w:ascii="Century Gothic" w:hAnsi="Century Gothic"/>
          <w:i/>
          <w:spacing w:val="1"/>
          <w:szCs w:val="20"/>
        </w:rPr>
        <w:t xml:space="preserve"> </w:t>
      </w:r>
      <w:r w:rsidRPr="0000543A">
        <w:rPr>
          <w:rFonts w:ascii="Century Gothic" w:hAnsi="Century Gothic"/>
          <w:i/>
          <w:szCs w:val="20"/>
        </w:rPr>
        <w:t>et</w:t>
      </w:r>
      <w:r w:rsidRPr="0000543A">
        <w:rPr>
          <w:rFonts w:ascii="Century Gothic" w:hAnsi="Century Gothic"/>
          <w:i/>
          <w:spacing w:val="1"/>
          <w:szCs w:val="20"/>
        </w:rPr>
        <w:t xml:space="preserve"> </w:t>
      </w:r>
      <w:r w:rsidRPr="0000543A">
        <w:rPr>
          <w:rFonts w:ascii="Century Gothic" w:hAnsi="Century Gothic"/>
          <w:i/>
          <w:szCs w:val="20"/>
        </w:rPr>
        <w:t>intégrées</w:t>
      </w:r>
      <w:r w:rsidRPr="0000543A">
        <w:rPr>
          <w:rFonts w:ascii="Century Gothic" w:hAnsi="Century Gothic"/>
          <w:i/>
          <w:spacing w:val="1"/>
          <w:szCs w:val="20"/>
        </w:rPr>
        <w:t xml:space="preserve"> </w:t>
      </w:r>
      <w:r w:rsidRPr="0000543A">
        <w:rPr>
          <w:rFonts w:ascii="Century Gothic" w:hAnsi="Century Gothic"/>
          <w:i/>
          <w:szCs w:val="20"/>
        </w:rPr>
        <w:t>aux</w:t>
      </w:r>
      <w:r w:rsidRPr="0000543A">
        <w:rPr>
          <w:rFonts w:ascii="Century Gothic" w:hAnsi="Century Gothic"/>
          <w:i/>
          <w:spacing w:val="1"/>
          <w:szCs w:val="20"/>
        </w:rPr>
        <w:t xml:space="preserve"> </w:t>
      </w:r>
      <w:r w:rsidRPr="0000543A">
        <w:rPr>
          <w:rFonts w:ascii="Century Gothic" w:hAnsi="Century Gothic"/>
          <w:i/>
          <w:szCs w:val="20"/>
        </w:rPr>
        <w:t>équipements</w:t>
      </w:r>
      <w:r w:rsidRPr="0000543A">
        <w:rPr>
          <w:rFonts w:ascii="Century Gothic" w:hAnsi="Century Gothic"/>
          <w:i/>
          <w:spacing w:val="-3"/>
          <w:szCs w:val="20"/>
        </w:rPr>
        <w:t xml:space="preserve"> </w:t>
      </w:r>
      <w:r w:rsidRPr="0000543A">
        <w:rPr>
          <w:rFonts w:ascii="Century Gothic" w:hAnsi="Century Gothic"/>
          <w:i/>
          <w:szCs w:val="20"/>
        </w:rPr>
        <w:t>:</w:t>
      </w:r>
      <w:r w:rsidRPr="0000543A">
        <w:rPr>
          <w:rFonts w:ascii="Century Gothic" w:hAnsi="Century Gothic"/>
          <w:i/>
          <w:spacing w:val="-13"/>
          <w:szCs w:val="20"/>
        </w:rPr>
        <w:t xml:space="preserve"> </w:t>
      </w:r>
      <w:r w:rsidRPr="0000543A">
        <w:rPr>
          <w:rFonts w:ascii="Century Gothic" w:hAnsi="Century Gothic"/>
          <w:i/>
          <w:szCs w:val="20"/>
        </w:rPr>
        <w:t>vestiaires,</w:t>
      </w:r>
      <w:r w:rsidRPr="0000543A">
        <w:rPr>
          <w:rFonts w:ascii="Century Gothic" w:hAnsi="Century Gothic"/>
          <w:i/>
          <w:spacing w:val="-13"/>
          <w:szCs w:val="20"/>
        </w:rPr>
        <w:t xml:space="preserve"> </w:t>
      </w:r>
      <w:r w:rsidRPr="0000543A">
        <w:rPr>
          <w:rFonts w:ascii="Century Gothic" w:hAnsi="Century Gothic"/>
          <w:i/>
          <w:szCs w:val="20"/>
        </w:rPr>
        <w:t>sanitaires,</w:t>
      </w:r>
      <w:r w:rsidRPr="0000543A">
        <w:rPr>
          <w:rFonts w:ascii="Century Gothic" w:hAnsi="Century Gothic"/>
          <w:i/>
          <w:spacing w:val="-13"/>
          <w:szCs w:val="20"/>
        </w:rPr>
        <w:t xml:space="preserve"> espaces de </w:t>
      </w:r>
      <w:r w:rsidRPr="0000543A">
        <w:rPr>
          <w:rFonts w:ascii="Century Gothic" w:hAnsi="Century Gothic"/>
          <w:i/>
          <w:szCs w:val="20"/>
        </w:rPr>
        <w:t>stockage,</w:t>
      </w:r>
      <w:r w:rsidRPr="0000543A">
        <w:rPr>
          <w:rFonts w:ascii="Century Gothic" w:hAnsi="Century Gothic"/>
          <w:i/>
          <w:spacing w:val="-14"/>
          <w:szCs w:val="20"/>
        </w:rPr>
        <w:t xml:space="preserve"> </w:t>
      </w:r>
      <w:r w:rsidRPr="0000543A">
        <w:rPr>
          <w:rFonts w:ascii="Century Gothic" w:hAnsi="Century Gothic"/>
          <w:i/>
          <w:szCs w:val="20"/>
        </w:rPr>
        <w:t>espaces</w:t>
      </w:r>
      <w:r w:rsidRPr="0000543A">
        <w:rPr>
          <w:rFonts w:ascii="Century Gothic" w:hAnsi="Century Gothic"/>
          <w:i/>
          <w:spacing w:val="-15"/>
          <w:szCs w:val="20"/>
        </w:rPr>
        <w:t xml:space="preserve"> </w:t>
      </w:r>
      <w:r w:rsidRPr="0000543A">
        <w:rPr>
          <w:rFonts w:ascii="Century Gothic" w:hAnsi="Century Gothic"/>
          <w:i/>
          <w:szCs w:val="20"/>
        </w:rPr>
        <w:t>de</w:t>
      </w:r>
      <w:r w:rsidRPr="0000543A">
        <w:rPr>
          <w:rFonts w:ascii="Century Gothic" w:hAnsi="Century Gothic"/>
          <w:i/>
          <w:spacing w:val="-13"/>
          <w:szCs w:val="20"/>
        </w:rPr>
        <w:t xml:space="preserve"> </w:t>
      </w:r>
      <w:r w:rsidRPr="0000543A">
        <w:rPr>
          <w:rFonts w:ascii="Century Gothic" w:hAnsi="Century Gothic"/>
          <w:i/>
          <w:szCs w:val="20"/>
        </w:rPr>
        <w:t>réceptions</w:t>
      </w:r>
      <w:r w:rsidRPr="0000543A">
        <w:rPr>
          <w:rFonts w:ascii="Century Gothic" w:hAnsi="Century Gothic"/>
          <w:i/>
          <w:spacing w:val="-13"/>
          <w:szCs w:val="20"/>
        </w:rPr>
        <w:t xml:space="preserve"> </w:t>
      </w:r>
      <w:r w:rsidRPr="0000543A">
        <w:rPr>
          <w:rFonts w:ascii="Century Gothic" w:hAnsi="Century Gothic"/>
          <w:i/>
          <w:szCs w:val="20"/>
        </w:rPr>
        <w:t>et</w:t>
      </w:r>
      <w:r w:rsidRPr="0000543A">
        <w:rPr>
          <w:rFonts w:ascii="Century Gothic" w:hAnsi="Century Gothic"/>
          <w:i/>
          <w:spacing w:val="-15"/>
          <w:szCs w:val="20"/>
        </w:rPr>
        <w:t xml:space="preserve"> </w:t>
      </w:r>
      <w:r w:rsidRPr="0000543A">
        <w:rPr>
          <w:rFonts w:ascii="Century Gothic" w:hAnsi="Century Gothic"/>
          <w:i/>
          <w:szCs w:val="20"/>
        </w:rPr>
        <w:t>d’hospitalités,</w:t>
      </w:r>
      <w:r w:rsidRPr="0000543A">
        <w:rPr>
          <w:rFonts w:ascii="Century Gothic" w:hAnsi="Century Gothic"/>
          <w:i/>
          <w:spacing w:val="-15"/>
          <w:szCs w:val="20"/>
        </w:rPr>
        <w:t xml:space="preserve"> </w:t>
      </w:r>
      <w:r w:rsidRPr="0000543A">
        <w:rPr>
          <w:rFonts w:ascii="Century Gothic" w:hAnsi="Century Gothic"/>
          <w:i/>
          <w:szCs w:val="20"/>
        </w:rPr>
        <w:t xml:space="preserve">salles </w:t>
      </w:r>
      <w:r w:rsidRPr="0000543A">
        <w:rPr>
          <w:rFonts w:ascii="Century Gothic" w:hAnsi="Century Gothic"/>
          <w:i/>
          <w:spacing w:val="-65"/>
          <w:szCs w:val="20"/>
        </w:rPr>
        <w:t xml:space="preserve"> </w:t>
      </w:r>
      <w:r w:rsidRPr="0000543A">
        <w:rPr>
          <w:rFonts w:ascii="Century Gothic" w:hAnsi="Century Gothic"/>
          <w:i/>
          <w:szCs w:val="20"/>
        </w:rPr>
        <w:t>de</w:t>
      </w:r>
      <w:r w:rsidRPr="0000543A">
        <w:rPr>
          <w:rFonts w:ascii="Century Gothic" w:hAnsi="Century Gothic"/>
          <w:i/>
          <w:spacing w:val="-1"/>
          <w:szCs w:val="20"/>
        </w:rPr>
        <w:t xml:space="preserve"> </w:t>
      </w:r>
      <w:r w:rsidRPr="0000543A">
        <w:rPr>
          <w:rFonts w:ascii="Century Gothic" w:hAnsi="Century Gothic"/>
          <w:i/>
          <w:szCs w:val="20"/>
        </w:rPr>
        <w:t>réunions, bureaux,</w:t>
      </w:r>
      <w:r w:rsidRPr="0000543A">
        <w:rPr>
          <w:rFonts w:ascii="Century Gothic" w:hAnsi="Century Gothic"/>
          <w:i/>
          <w:spacing w:val="1"/>
          <w:szCs w:val="20"/>
        </w:rPr>
        <w:t xml:space="preserve"> </w:t>
      </w:r>
      <w:r w:rsidRPr="0000543A">
        <w:rPr>
          <w:rFonts w:ascii="Century Gothic" w:hAnsi="Century Gothic"/>
          <w:i/>
          <w:szCs w:val="20"/>
        </w:rPr>
        <w:t>Club</w:t>
      </w:r>
      <w:r w:rsidRPr="0000543A">
        <w:rPr>
          <w:rFonts w:ascii="Century Gothic" w:hAnsi="Century Gothic"/>
          <w:i/>
          <w:spacing w:val="1"/>
          <w:szCs w:val="20"/>
        </w:rPr>
        <w:t xml:space="preserve"> </w:t>
      </w:r>
      <w:r w:rsidRPr="0000543A">
        <w:rPr>
          <w:rFonts w:ascii="Century Gothic" w:hAnsi="Century Gothic"/>
          <w:i/>
          <w:szCs w:val="20"/>
        </w:rPr>
        <w:t>House, parkings, … .</w:t>
      </w:r>
    </w:p>
    <w:p w14:paraId="24EF0D9E" w14:textId="77777777" w:rsidR="00790996" w:rsidRDefault="00790996" w:rsidP="0000543A">
      <w:pPr>
        <w:spacing w:line="264" w:lineRule="auto"/>
        <w:ind w:right="65" w:firstLine="11"/>
        <w:rPr>
          <w:rFonts w:ascii="Century Gothic" w:eastAsia="Arial" w:hAnsi="Century Gothic" w:cs="Arial"/>
        </w:rPr>
      </w:pPr>
    </w:p>
    <w:p w14:paraId="59D12422" w14:textId="134EA580" w:rsidR="00B96B1B" w:rsidRPr="0000543A" w:rsidRDefault="00B96B1B" w:rsidP="0000543A">
      <w:pPr>
        <w:spacing w:line="264" w:lineRule="auto"/>
        <w:ind w:right="65" w:firstLine="11"/>
        <w:rPr>
          <w:rFonts w:ascii="Century Gothic" w:eastAsia="Arial" w:hAnsi="Century Gothic" w:cs="Arial"/>
          <w:spacing w:val="-6"/>
        </w:rPr>
      </w:pPr>
      <w:r w:rsidRPr="0000543A">
        <w:rPr>
          <w:rFonts w:ascii="Century Gothic" w:eastAsia="Arial" w:hAnsi="Century Gothic" w:cs="Arial"/>
        </w:rPr>
        <w:t>Soucieuse du développement</w:t>
      </w:r>
      <w:r w:rsidRPr="0000543A">
        <w:rPr>
          <w:rFonts w:ascii="Century Gothic" w:eastAsia="Arial" w:hAnsi="Century Gothic" w:cs="Arial"/>
          <w:spacing w:val="40"/>
        </w:rPr>
        <w:t xml:space="preserve"> </w:t>
      </w:r>
      <w:r w:rsidRPr="0000543A">
        <w:rPr>
          <w:rFonts w:ascii="Century Gothic" w:eastAsia="Arial" w:hAnsi="Century Gothic" w:cs="Arial"/>
        </w:rPr>
        <w:t>de l'éducation et de la pratique sportive, et d'une vie sociale de qualité,</w:t>
      </w:r>
      <w:r w:rsidRPr="0000543A">
        <w:rPr>
          <w:rFonts w:ascii="Century Gothic" w:eastAsia="Arial" w:hAnsi="Century Gothic" w:cs="Arial"/>
          <w:spacing w:val="6"/>
        </w:rPr>
        <w:t xml:space="preserve"> </w:t>
      </w:r>
      <w:r w:rsidRPr="0000543A">
        <w:rPr>
          <w:rFonts w:ascii="Century Gothic" w:eastAsia="Arial" w:hAnsi="Century Gothic" w:cs="Arial"/>
        </w:rPr>
        <w:t>la Commune apporte son soutien</w:t>
      </w:r>
      <w:r w:rsidR="00163F0E">
        <w:rPr>
          <w:rFonts w:ascii="Century Gothic" w:eastAsia="Arial" w:hAnsi="Century Gothic" w:cs="Arial"/>
        </w:rPr>
        <w:t xml:space="preserve"> à « La Pétanque de l’Envol » et à « l’Andrézieux-Bouthéon Pétanque Organisation Internationale »</w:t>
      </w:r>
      <w:r w:rsidRPr="0000543A">
        <w:rPr>
          <w:rFonts w:ascii="Century Gothic" w:eastAsia="Arial" w:hAnsi="Century Gothic" w:cs="Arial"/>
        </w:rPr>
        <w:t>, en ce qu’il participe à l'action d'intérêt général.</w:t>
      </w:r>
      <w:r w:rsidRPr="0000543A">
        <w:rPr>
          <w:rFonts w:ascii="Century Gothic" w:eastAsia="Arial" w:hAnsi="Century Gothic" w:cs="Arial"/>
          <w:spacing w:val="-6"/>
        </w:rPr>
        <w:t xml:space="preserve"> </w:t>
      </w:r>
    </w:p>
    <w:p w14:paraId="0D86AAB6" w14:textId="77777777" w:rsidR="00790996" w:rsidRDefault="00790996" w:rsidP="0000543A">
      <w:pPr>
        <w:spacing w:line="264" w:lineRule="auto"/>
        <w:ind w:right="65"/>
        <w:rPr>
          <w:rFonts w:ascii="Century Gothic" w:eastAsia="Arial" w:hAnsi="Century Gothic" w:cs="Arial"/>
        </w:rPr>
      </w:pPr>
    </w:p>
    <w:p w14:paraId="4764025E" w14:textId="05B2043B" w:rsidR="00B96B1B" w:rsidRPr="0000543A" w:rsidRDefault="00163F0E" w:rsidP="0000543A">
      <w:pPr>
        <w:spacing w:line="264" w:lineRule="auto"/>
        <w:ind w:right="65"/>
        <w:rPr>
          <w:rFonts w:ascii="Century Gothic" w:eastAsia="Arial" w:hAnsi="Century Gothic" w:cs="Arial"/>
          <w:spacing w:val="-2"/>
        </w:rPr>
      </w:pPr>
      <w:r>
        <w:rPr>
          <w:rFonts w:ascii="Century Gothic" w:eastAsia="Arial" w:hAnsi="Century Gothic" w:cs="Arial"/>
        </w:rPr>
        <w:t>Leurs</w:t>
      </w:r>
      <w:r w:rsidR="00B96B1B" w:rsidRPr="0000543A">
        <w:rPr>
          <w:rFonts w:ascii="Century Gothic" w:eastAsia="Arial" w:hAnsi="Century Gothic" w:cs="Arial"/>
        </w:rPr>
        <w:t xml:space="preserve"> résultats sportifs en compétition contribuent, par ailleurs, au</w:t>
      </w:r>
      <w:r w:rsidR="00B96B1B" w:rsidRPr="0000543A">
        <w:rPr>
          <w:rFonts w:ascii="Century Gothic" w:eastAsia="Arial" w:hAnsi="Century Gothic" w:cs="Arial"/>
          <w:spacing w:val="-1"/>
        </w:rPr>
        <w:t xml:space="preserve"> </w:t>
      </w:r>
      <w:r w:rsidR="00B96B1B" w:rsidRPr="0000543A">
        <w:rPr>
          <w:rFonts w:ascii="Century Gothic" w:eastAsia="Arial" w:hAnsi="Century Gothic" w:cs="Arial"/>
        </w:rPr>
        <w:t>rayonnement de la</w:t>
      </w:r>
      <w:r w:rsidR="00B96B1B" w:rsidRPr="0000543A">
        <w:rPr>
          <w:rFonts w:ascii="Century Gothic" w:eastAsia="Arial" w:hAnsi="Century Gothic" w:cs="Arial"/>
          <w:spacing w:val="-5"/>
        </w:rPr>
        <w:t xml:space="preserve"> </w:t>
      </w:r>
      <w:r w:rsidR="00B96B1B" w:rsidRPr="0000543A">
        <w:rPr>
          <w:rFonts w:ascii="Century Gothic" w:eastAsia="Arial" w:hAnsi="Century Gothic" w:cs="Arial"/>
        </w:rPr>
        <w:t>Commune, au</w:t>
      </w:r>
      <w:r w:rsidR="00B96B1B" w:rsidRPr="0000543A">
        <w:rPr>
          <w:rFonts w:ascii="Century Gothic" w:eastAsia="Arial" w:hAnsi="Century Gothic" w:cs="Arial"/>
          <w:spacing w:val="-2"/>
        </w:rPr>
        <w:t xml:space="preserve"> </w:t>
      </w:r>
      <w:r w:rsidR="00B96B1B" w:rsidRPr="0000543A">
        <w:rPr>
          <w:rFonts w:ascii="Century Gothic" w:eastAsia="Arial" w:hAnsi="Century Gothic" w:cs="Arial"/>
        </w:rPr>
        <w:t xml:space="preserve">niveau départemental, </w:t>
      </w:r>
      <w:r w:rsidR="00B96B1B" w:rsidRPr="0000543A">
        <w:rPr>
          <w:rFonts w:ascii="Century Gothic" w:eastAsia="Arial" w:hAnsi="Century Gothic" w:cs="Arial"/>
          <w:spacing w:val="-2"/>
        </w:rPr>
        <w:t>régional et/ou national.</w:t>
      </w:r>
    </w:p>
    <w:p w14:paraId="471350F1" w14:textId="77777777" w:rsidR="00790996" w:rsidRDefault="00790996" w:rsidP="0000543A">
      <w:pPr>
        <w:spacing w:line="264" w:lineRule="auto"/>
        <w:ind w:right="65" w:firstLine="11"/>
        <w:rPr>
          <w:rFonts w:ascii="Century Gothic" w:eastAsia="Arial" w:hAnsi="Century Gothic" w:cs="Arial"/>
        </w:rPr>
      </w:pPr>
    </w:p>
    <w:p w14:paraId="62BBBE11" w14:textId="5D12F595" w:rsidR="00B96B1B" w:rsidRPr="0000543A" w:rsidRDefault="00B96B1B" w:rsidP="0000543A">
      <w:pPr>
        <w:spacing w:line="264" w:lineRule="auto"/>
        <w:ind w:right="65" w:firstLine="11"/>
        <w:rPr>
          <w:rFonts w:ascii="Century Gothic" w:eastAsia="Arial" w:hAnsi="Century Gothic" w:cs="Arial"/>
        </w:rPr>
      </w:pPr>
      <w:r w:rsidRPr="0000543A">
        <w:rPr>
          <w:rFonts w:ascii="Century Gothic" w:eastAsia="Arial" w:hAnsi="Century Gothic" w:cs="Arial"/>
        </w:rPr>
        <w:t xml:space="preserve">A ce titre, la Ville, a </w:t>
      </w:r>
      <w:r w:rsidR="00163F0E">
        <w:rPr>
          <w:rFonts w:ascii="Century Gothic" w:eastAsia="Arial" w:hAnsi="Century Gothic" w:cs="Arial"/>
        </w:rPr>
        <w:t>construit</w:t>
      </w:r>
      <w:r w:rsidRPr="0000543A">
        <w:rPr>
          <w:rFonts w:ascii="Century Gothic" w:eastAsia="Arial" w:hAnsi="Century Gothic" w:cs="Arial"/>
        </w:rPr>
        <w:t xml:space="preserve"> </w:t>
      </w:r>
      <w:r w:rsidR="00163F0E">
        <w:rPr>
          <w:rFonts w:ascii="Century Gothic" w:eastAsia="Arial" w:hAnsi="Century Gothic" w:cs="Arial"/>
        </w:rPr>
        <w:t xml:space="preserve">en 2017, </w:t>
      </w:r>
      <w:r w:rsidR="00C274B3">
        <w:rPr>
          <w:rFonts w:ascii="Century Gothic" w:eastAsia="Arial" w:hAnsi="Century Gothic" w:cs="Arial"/>
        </w:rPr>
        <w:t>un</w:t>
      </w:r>
      <w:r w:rsidRPr="0000543A">
        <w:rPr>
          <w:rFonts w:ascii="Century Gothic" w:eastAsia="Arial" w:hAnsi="Century Gothic" w:cs="Arial"/>
        </w:rPr>
        <w:t xml:space="preserve"> </w:t>
      </w:r>
      <w:r w:rsidR="00C274B3">
        <w:rPr>
          <w:rFonts w:ascii="Century Gothic" w:eastAsia="Arial" w:hAnsi="Century Gothic" w:cs="Arial"/>
        </w:rPr>
        <w:t>complexe s</w:t>
      </w:r>
      <w:r w:rsidRPr="0000543A">
        <w:rPr>
          <w:rFonts w:ascii="Century Gothic" w:eastAsia="Arial" w:hAnsi="Century Gothic" w:cs="Arial"/>
        </w:rPr>
        <w:t>portif</w:t>
      </w:r>
      <w:r w:rsidR="00C274B3">
        <w:rPr>
          <w:rFonts w:ascii="Century Gothic" w:eastAsia="Arial" w:hAnsi="Century Gothic" w:cs="Arial"/>
        </w:rPr>
        <w:t xml:space="preserve"> dédié à la Pét</w:t>
      </w:r>
      <w:r w:rsidR="006A189D">
        <w:rPr>
          <w:rFonts w:ascii="Century Gothic" w:eastAsia="Arial" w:hAnsi="Century Gothic" w:cs="Arial"/>
        </w:rPr>
        <w:t>anque</w:t>
      </w:r>
      <w:r w:rsidRPr="0000543A">
        <w:rPr>
          <w:rFonts w:ascii="Century Gothic" w:eastAsia="Arial" w:hAnsi="Century Gothic" w:cs="Arial"/>
        </w:rPr>
        <w:t>, sis</w:t>
      </w:r>
      <w:r w:rsidR="00C274B3">
        <w:rPr>
          <w:rFonts w:ascii="Century Gothic" w:eastAsia="Arial" w:hAnsi="Century Gothic" w:cs="Arial"/>
        </w:rPr>
        <w:t xml:space="preserve"> 291 </w:t>
      </w:r>
      <w:r w:rsidRPr="0000543A">
        <w:rPr>
          <w:rFonts w:ascii="Century Gothic" w:eastAsia="Arial" w:hAnsi="Century Gothic" w:cs="Arial"/>
        </w:rPr>
        <w:t>Rue</w:t>
      </w:r>
      <w:r w:rsidRPr="0000543A">
        <w:rPr>
          <w:rFonts w:ascii="Century Gothic" w:eastAsia="Arial" w:hAnsi="Century Gothic" w:cs="Arial"/>
          <w:spacing w:val="-6"/>
        </w:rPr>
        <w:t xml:space="preserve"> </w:t>
      </w:r>
      <w:r w:rsidR="00C274B3">
        <w:rPr>
          <w:rFonts w:ascii="Century Gothic" w:eastAsia="Arial" w:hAnsi="Century Gothic" w:cs="Arial"/>
        </w:rPr>
        <w:t>Roland Garros</w:t>
      </w:r>
      <w:r w:rsidRPr="0000543A">
        <w:rPr>
          <w:rFonts w:ascii="Century Gothic" w:eastAsia="Arial" w:hAnsi="Century Gothic" w:cs="Arial"/>
        </w:rPr>
        <w:t>,</w:t>
      </w:r>
      <w:r w:rsidRPr="0000543A">
        <w:rPr>
          <w:rFonts w:ascii="Century Gothic" w:eastAsia="Arial" w:hAnsi="Century Gothic" w:cs="Arial"/>
          <w:i/>
          <w:spacing w:val="-6"/>
        </w:rPr>
        <w:t xml:space="preserve"> </w:t>
      </w:r>
      <w:r w:rsidRPr="0000543A">
        <w:rPr>
          <w:rFonts w:ascii="Century Gothic" w:eastAsia="Arial" w:hAnsi="Century Gothic" w:cs="Arial"/>
        </w:rPr>
        <w:t>à Andrézieux-Bouthéon.</w:t>
      </w:r>
    </w:p>
    <w:p w14:paraId="03B4CE62" w14:textId="77777777" w:rsidR="00790996" w:rsidRDefault="00790996" w:rsidP="0000543A">
      <w:pPr>
        <w:spacing w:line="264" w:lineRule="auto"/>
        <w:ind w:right="62" w:firstLine="11"/>
        <w:rPr>
          <w:rFonts w:ascii="Century Gothic" w:eastAsia="Arial" w:hAnsi="Century Gothic" w:cs="Arial"/>
        </w:rPr>
      </w:pPr>
    </w:p>
    <w:p w14:paraId="1E26A838" w14:textId="0E560031" w:rsidR="00B96B1B" w:rsidRPr="0000543A" w:rsidRDefault="00B96B1B" w:rsidP="0000543A">
      <w:pPr>
        <w:spacing w:line="264" w:lineRule="auto"/>
        <w:ind w:right="62" w:hanging="11"/>
        <w:rPr>
          <w:rFonts w:ascii="Century Gothic" w:eastAsia="Arial" w:hAnsi="Century Gothic" w:cs="Arial"/>
        </w:rPr>
      </w:pPr>
      <w:r w:rsidRPr="0000543A">
        <w:rPr>
          <w:rFonts w:ascii="Century Gothic" w:eastAsia="Arial" w:hAnsi="Century Gothic" w:cs="Arial"/>
          <w:spacing w:val="-4"/>
        </w:rPr>
        <w:t>Ce</w:t>
      </w:r>
      <w:r w:rsidRPr="0000543A">
        <w:rPr>
          <w:rFonts w:ascii="Century Gothic" w:eastAsia="Arial" w:hAnsi="Century Gothic" w:cs="Arial"/>
          <w:spacing w:val="-12"/>
        </w:rPr>
        <w:t xml:space="preserve"> </w:t>
      </w:r>
      <w:r w:rsidRPr="0000543A">
        <w:rPr>
          <w:rFonts w:ascii="Century Gothic" w:eastAsia="Arial" w:hAnsi="Century Gothic" w:cs="Arial"/>
          <w:spacing w:val="-4"/>
        </w:rPr>
        <w:t>complexe sportif peut</w:t>
      </w:r>
      <w:r w:rsidRPr="0000543A">
        <w:rPr>
          <w:rFonts w:ascii="Century Gothic" w:eastAsia="Arial" w:hAnsi="Century Gothic" w:cs="Arial"/>
          <w:spacing w:val="-12"/>
        </w:rPr>
        <w:t xml:space="preserve"> </w:t>
      </w:r>
      <w:r w:rsidRPr="0000543A">
        <w:rPr>
          <w:rFonts w:ascii="Century Gothic" w:eastAsia="Arial" w:hAnsi="Century Gothic" w:cs="Arial"/>
          <w:spacing w:val="-4"/>
        </w:rPr>
        <w:t>accueillir</w:t>
      </w:r>
      <w:r w:rsidRPr="0000543A">
        <w:rPr>
          <w:rFonts w:ascii="Century Gothic" w:eastAsia="Arial" w:hAnsi="Century Gothic" w:cs="Arial"/>
          <w:spacing w:val="-12"/>
        </w:rPr>
        <w:t xml:space="preserve"> </w:t>
      </w:r>
      <w:r w:rsidR="00C274B3">
        <w:rPr>
          <w:rFonts w:ascii="Century Gothic" w:eastAsia="Arial" w:hAnsi="Century Gothic" w:cs="Arial"/>
          <w:spacing w:val="-4"/>
        </w:rPr>
        <w:t xml:space="preserve">les </w:t>
      </w:r>
      <w:r w:rsidRPr="0000543A">
        <w:rPr>
          <w:rFonts w:ascii="Century Gothic" w:eastAsia="Arial" w:hAnsi="Century Gothic" w:cs="Arial"/>
          <w:spacing w:val="-4"/>
        </w:rPr>
        <w:t>Association dans des conditions optimales, pour les activités exclusivement définies dans ses statuts :</w:t>
      </w:r>
    </w:p>
    <w:p w14:paraId="4C102BE2" w14:textId="0697FAF3" w:rsidR="00B96B1B" w:rsidRPr="0000543A" w:rsidRDefault="00B96B1B" w:rsidP="0000543A">
      <w:pPr>
        <w:pStyle w:val="Paragraphedeliste"/>
        <w:widowControl w:val="0"/>
        <w:numPr>
          <w:ilvl w:val="0"/>
          <w:numId w:val="16"/>
        </w:numPr>
        <w:autoSpaceDE w:val="0"/>
        <w:autoSpaceDN w:val="0"/>
        <w:spacing w:line="264" w:lineRule="auto"/>
        <w:ind w:left="709" w:right="62" w:hanging="283"/>
        <w:contextualSpacing w:val="0"/>
        <w:jc w:val="both"/>
        <w:rPr>
          <w:rFonts w:ascii="Century Gothic" w:eastAsia="Arial" w:hAnsi="Century Gothic"/>
          <w:color w:val="151515"/>
          <w:szCs w:val="20"/>
        </w:rPr>
      </w:pPr>
      <w:r w:rsidRPr="0000543A">
        <w:rPr>
          <w:rFonts w:ascii="Century Gothic" w:eastAsia="Arial" w:hAnsi="Century Gothic"/>
          <w:szCs w:val="20"/>
        </w:rPr>
        <w:t>Animer</w:t>
      </w:r>
      <w:r w:rsidRPr="0000543A">
        <w:rPr>
          <w:rFonts w:ascii="Century Gothic" w:eastAsia="Arial" w:hAnsi="Century Gothic"/>
          <w:spacing w:val="-7"/>
          <w:szCs w:val="20"/>
        </w:rPr>
        <w:t xml:space="preserve"> </w:t>
      </w:r>
      <w:r w:rsidRPr="0000543A">
        <w:rPr>
          <w:rFonts w:ascii="Century Gothic" w:eastAsia="Arial" w:hAnsi="Century Gothic"/>
          <w:szCs w:val="20"/>
        </w:rPr>
        <w:t>des</w:t>
      </w:r>
      <w:r w:rsidRPr="0000543A">
        <w:rPr>
          <w:rFonts w:ascii="Century Gothic" w:eastAsia="Arial" w:hAnsi="Century Gothic"/>
          <w:spacing w:val="-14"/>
          <w:szCs w:val="20"/>
        </w:rPr>
        <w:t xml:space="preserve"> </w:t>
      </w:r>
      <w:r w:rsidRPr="0000543A">
        <w:rPr>
          <w:rFonts w:ascii="Century Gothic" w:eastAsia="Arial" w:hAnsi="Century Gothic"/>
          <w:szCs w:val="20"/>
        </w:rPr>
        <w:t>activités</w:t>
      </w:r>
      <w:r w:rsidRPr="0000543A">
        <w:rPr>
          <w:rFonts w:ascii="Century Gothic" w:eastAsia="Arial" w:hAnsi="Century Gothic"/>
          <w:spacing w:val="-13"/>
          <w:szCs w:val="20"/>
        </w:rPr>
        <w:t xml:space="preserve"> </w:t>
      </w:r>
      <w:r w:rsidRPr="0000543A">
        <w:rPr>
          <w:rFonts w:ascii="Century Gothic" w:eastAsia="Arial" w:hAnsi="Century Gothic"/>
          <w:szCs w:val="20"/>
        </w:rPr>
        <w:t>sportives</w:t>
      </w:r>
      <w:r w:rsidRPr="0000543A">
        <w:rPr>
          <w:rFonts w:ascii="Century Gothic" w:eastAsia="Arial" w:hAnsi="Century Gothic"/>
          <w:spacing w:val="-3"/>
          <w:szCs w:val="20"/>
        </w:rPr>
        <w:t xml:space="preserve"> </w:t>
      </w:r>
      <w:r w:rsidRPr="0000543A">
        <w:rPr>
          <w:rFonts w:ascii="Century Gothic" w:eastAsia="Arial" w:hAnsi="Century Gothic"/>
          <w:szCs w:val="20"/>
        </w:rPr>
        <w:t>liées</w:t>
      </w:r>
      <w:r w:rsidRPr="0000543A">
        <w:rPr>
          <w:rFonts w:ascii="Century Gothic" w:eastAsia="Arial" w:hAnsi="Century Gothic"/>
          <w:spacing w:val="-8"/>
          <w:szCs w:val="20"/>
        </w:rPr>
        <w:t xml:space="preserve"> </w:t>
      </w:r>
      <w:r w:rsidR="00C274B3">
        <w:rPr>
          <w:rFonts w:ascii="Century Gothic" w:eastAsia="Arial" w:hAnsi="Century Gothic"/>
          <w:szCs w:val="20"/>
        </w:rPr>
        <w:t>à la Pétanque</w:t>
      </w:r>
      <w:r w:rsidRPr="0000543A">
        <w:rPr>
          <w:rFonts w:ascii="Century Gothic" w:eastAsia="Arial" w:hAnsi="Century Gothic"/>
          <w:spacing w:val="-2"/>
          <w:szCs w:val="20"/>
        </w:rPr>
        <w:t xml:space="preserve"> (Organisat</w:t>
      </w:r>
      <w:r w:rsidR="00C274B3">
        <w:rPr>
          <w:rFonts w:ascii="Century Gothic" w:eastAsia="Arial" w:hAnsi="Century Gothic"/>
          <w:spacing w:val="-2"/>
          <w:szCs w:val="20"/>
        </w:rPr>
        <w:t>ion d’entrainements et de concours</w:t>
      </w:r>
      <w:r w:rsidRPr="0000543A">
        <w:rPr>
          <w:rFonts w:ascii="Century Gothic" w:eastAsia="Arial" w:hAnsi="Century Gothic"/>
          <w:spacing w:val="-2"/>
          <w:szCs w:val="20"/>
        </w:rPr>
        <w:t>),</w:t>
      </w:r>
    </w:p>
    <w:p w14:paraId="23705824" w14:textId="77777777" w:rsidR="00B96B1B" w:rsidRPr="0000543A" w:rsidRDefault="00B96B1B" w:rsidP="0000543A">
      <w:pPr>
        <w:pStyle w:val="Paragraphedeliste"/>
        <w:widowControl w:val="0"/>
        <w:numPr>
          <w:ilvl w:val="0"/>
          <w:numId w:val="16"/>
        </w:numPr>
        <w:autoSpaceDE w:val="0"/>
        <w:autoSpaceDN w:val="0"/>
        <w:spacing w:line="264" w:lineRule="auto"/>
        <w:ind w:left="709" w:right="62" w:hanging="283"/>
        <w:contextualSpacing w:val="0"/>
        <w:jc w:val="both"/>
        <w:rPr>
          <w:rFonts w:ascii="Century Gothic" w:eastAsia="Arial" w:hAnsi="Century Gothic"/>
          <w:color w:val="151515"/>
          <w:szCs w:val="20"/>
        </w:rPr>
      </w:pPr>
      <w:r w:rsidRPr="0000543A">
        <w:rPr>
          <w:rFonts w:ascii="Century Gothic" w:eastAsia="Arial" w:hAnsi="Century Gothic"/>
          <w:szCs w:val="20"/>
        </w:rPr>
        <w:t>Contribuer</w:t>
      </w:r>
      <w:r w:rsidRPr="0000543A">
        <w:rPr>
          <w:rFonts w:ascii="Century Gothic" w:eastAsia="Arial" w:hAnsi="Century Gothic"/>
          <w:spacing w:val="38"/>
          <w:szCs w:val="20"/>
        </w:rPr>
        <w:t xml:space="preserve"> </w:t>
      </w:r>
      <w:r w:rsidRPr="0000543A">
        <w:rPr>
          <w:rFonts w:ascii="Century Gothic" w:eastAsia="Arial" w:hAnsi="Century Gothic"/>
          <w:szCs w:val="20"/>
        </w:rPr>
        <w:t>à</w:t>
      </w:r>
      <w:r w:rsidRPr="0000543A">
        <w:rPr>
          <w:rFonts w:ascii="Century Gothic" w:eastAsia="Arial" w:hAnsi="Century Gothic"/>
          <w:spacing w:val="18"/>
          <w:szCs w:val="20"/>
        </w:rPr>
        <w:t xml:space="preserve"> </w:t>
      </w:r>
      <w:r w:rsidRPr="0000543A">
        <w:rPr>
          <w:rFonts w:ascii="Century Gothic" w:eastAsia="Arial" w:hAnsi="Century Gothic"/>
          <w:szCs w:val="20"/>
        </w:rPr>
        <w:t>la</w:t>
      </w:r>
      <w:r w:rsidRPr="0000543A">
        <w:rPr>
          <w:rFonts w:ascii="Century Gothic" w:eastAsia="Arial" w:hAnsi="Century Gothic"/>
          <w:spacing w:val="10"/>
          <w:szCs w:val="20"/>
        </w:rPr>
        <w:t xml:space="preserve"> </w:t>
      </w:r>
      <w:r w:rsidRPr="0000543A">
        <w:rPr>
          <w:rFonts w:ascii="Century Gothic" w:eastAsia="Arial" w:hAnsi="Century Gothic"/>
          <w:szCs w:val="20"/>
        </w:rPr>
        <w:t>diversité</w:t>
      </w:r>
      <w:r w:rsidRPr="0000543A">
        <w:rPr>
          <w:rFonts w:ascii="Century Gothic" w:eastAsia="Arial" w:hAnsi="Century Gothic"/>
          <w:spacing w:val="22"/>
          <w:szCs w:val="20"/>
        </w:rPr>
        <w:t xml:space="preserve"> </w:t>
      </w:r>
      <w:r w:rsidRPr="0000543A">
        <w:rPr>
          <w:rFonts w:ascii="Century Gothic" w:eastAsia="Arial" w:hAnsi="Century Gothic"/>
          <w:szCs w:val="20"/>
        </w:rPr>
        <w:t>de</w:t>
      </w:r>
      <w:r w:rsidRPr="0000543A">
        <w:rPr>
          <w:rFonts w:ascii="Century Gothic" w:eastAsia="Arial" w:hAnsi="Century Gothic"/>
          <w:spacing w:val="20"/>
          <w:szCs w:val="20"/>
        </w:rPr>
        <w:t xml:space="preserve"> </w:t>
      </w:r>
      <w:r w:rsidRPr="0000543A">
        <w:rPr>
          <w:rFonts w:ascii="Century Gothic" w:eastAsia="Arial" w:hAnsi="Century Gothic"/>
          <w:szCs w:val="20"/>
        </w:rPr>
        <w:t>l'offre</w:t>
      </w:r>
      <w:r w:rsidRPr="0000543A">
        <w:rPr>
          <w:rFonts w:ascii="Century Gothic" w:eastAsia="Arial" w:hAnsi="Century Gothic"/>
          <w:spacing w:val="14"/>
          <w:szCs w:val="20"/>
        </w:rPr>
        <w:t xml:space="preserve"> </w:t>
      </w:r>
      <w:r w:rsidRPr="0000543A">
        <w:rPr>
          <w:rFonts w:ascii="Century Gothic" w:eastAsia="Arial" w:hAnsi="Century Gothic"/>
          <w:szCs w:val="20"/>
        </w:rPr>
        <w:t>sportive</w:t>
      </w:r>
      <w:r w:rsidRPr="0000543A">
        <w:rPr>
          <w:rFonts w:ascii="Century Gothic" w:eastAsia="Arial" w:hAnsi="Century Gothic"/>
          <w:spacing w:val="21"/>
          <w:szCs w:val="20"/>
        </w:rPr>
        <w:t xml:space="preserve"> </w:t>
      </w:r>
      <w:r w:rsidRPr="0000543A">
        <w:rPr>
          <w:rFonts w:ascii="Century Gothic" w:eastAsia="Arial" w:hAnsi="Century Gothic"/>
          <w:szCs w:val="20"/>
        </w:rPr>
        <w:t>sur</w:t>
      </w:r>
      <w:r w:rsidRPr="0000543A">
        <w:rPr>
          <w:rFonts w:ascii="Century Gothic" w:eastAsia="Arial" w:hAnsi="Century Gothic"/>
          <w:spacing w:val="33"/>
          <w:szCs w:val="20"/>
        </w:rPr>
        <w:t xml:space="preserve"> </w:t>
      </w:r>
      <w:r w:rsidRPr="0000543A">
        <w:rPr>
          <w:rFonts w:ascii="Century Gothic" w:eastAsia="Arial" w:hAnsi="Century Gothic"/>
          <w:szCs w:val="20"/>
        </w:rPr>
        <w:t>le territoire communal</w:t>
      </w:r>
      <w:r w:rsidRPr="0000543A">
        <w:rPr>
          <w:rFonts w:ascii="Century Gothic" w:eastAsia="Arial" w:hAnsi="Century Gothic"/>
          <w:spacing w:val="-2"/>
          <w:szCs w:val="20"/>
        </w:rPr>
        <w:t>,</w:t>
      </w:r>
    </w:p>
    <w:p w14:paraId="27F22B28" w14:textId="785FE2CD" w:rsidR="00B96B1B" w:rsidRPr="0000543A" w:rsidRDefault="00B96B1B" w:rsidP="0000543A">
      <w:pPr>
        <w:pStyle w:val="Paragraphedeliste"/>
        <w:widowControl w:val="0"/>
        <w:numPr>
          <w:ilvl w:val="0"/>
          <w:numId w:val="16"/>
        </w:numPr>
        <w:autoSpaceDE w:val="0"/>
        <w:autoSpaceDN w:val="0"/>
        <w:spacing w:line="264" w:lineRule="auto"/>
        <w:ind w:left="709" w:right="62" w:hanging="283"/>
        <w:contextualSpacing w:val="0"/>
        <w:jc w:val="both"/>
        <w:rPr>
          <w:rFonts w:ascii="Century Gothic" w:eastAsia="Arial" w:hAnsi="Century Gothic"/>
          <w:color w:val="151515"/>
          <w:szCs w:val="20"/>
        </w:rPr>
      </w:pPr>
      <w:r w:rsidRPr="0000543A">
        <w:rPr>
          <w:rFonts w:ascii="Century Gothic" w:eastAsia="Arial" w:hAnsi="Century Gothic"/>
          <w:szCs w:val="20"/>
        </w:rPr>
        <w:t>Gérer</w:t>
      </w:r>
      <w:r w:rsidRPr="0000543A">
        <w:rPr>
          <w:rFonts w:ascii="Century Gothic" w:eastAsia="Arial" w:hAnsi="Century Gothic"/>
          <w:spacing w:val="19"/>
          <w:szCs w:val="20"/>
        </w:rPr>
        <w:t xml:space="preserve"> </w:t>
      </w:r>
      <w:r w:rsidRPr="0000543A">
        <w:rPr>
          <w:rFonts w:ascii="Century Gothic" w:eastAsia="Arial" w:hAnsi="Century Gothic"/>
          <w:szCs w:val="20"/>
        </w:rPr>
        <w:t>une association</w:t>
      </w:r>
      <w:r w:rsidRPr="0000543A">
        <w:rPr>
          <w:rFonts w:ascii="Century Gothic" w:eastAsia="Arial" w:hAnsi="Century Gothic"/>
          <w:spacing w:val="16"/>
          <w:szCs w:val="20"/>
        </w:rPr>
        <w:t xml:space="preserve"> </w:t>
      </w:r>
      <w:r w:rsidRPr="0000543A">
        <w:rPr>
          <w:rFonts w:ascii="Century Gothic" w:eastAsia="Arial" w:hAnsi="Century Gothic"/>
          <w:szCs w:val="20"/>
        </w:rPr>
        <w:t>de</w:t>
      </w:r>
      <w:r w:rsidRPr="0000543A">
        <w:rPr>
          <w:rFonts w:ascii="Century Gothic" w:eastAsia="Arial" w:hAnsi="Century Gothic"/>
          <w:spacing w:val="7"/>
          <w:szCs w:val="20"/>
        </w:rPr>
        <w:t xml:space="preserve"> </w:t>
      </w:r>
      <w:r w:rsidR="00C274B3">
        <w:rPr>
          <w:rFonts w:ascii="Century Gothic" w:eastAsia="Arial" w:hAnsi="Century Gothic"/>
          <w:szCs w:val="20"/>
        </w:rPr>
        <w:t>pétanque</w:t>
      </w:r>
      <w:r w:rsidRPr="0000543A">
        <w:rPr>
          <w:rFonts w:ascii="Century Gothic" w:eastAsia="Arial" w:hAnsi="Century Gothic"/>
          <w:spacing w:val="9"/>
          <w:szCs w:val="20"/>
        </w:rPr>
        <w:t xml:space="preserve"> </w:t>
      </w:r>
      <w:r w:rsidRPr="0000543A">
        <w:rPr>
          <w:rFonts w:ascii="Century Gothic" w:eastAsia="Arial" w:hAnsi="Century Gothic"/>
          <w:szCs w:val="20"/>
        </w:rPr>
        <w:t>affiliée</w:t>
      </w:r>
      <w:r w:rsidRPr="0000543A">
        <w:rPr>
          <w:rFonts w:ascii="Century Gothic" w:eastAsia="Arial" w:hAnsi="Century Gothic"/>
          <w:spacing w:val="6"/>
          <w:szCs w:val="20"/>
        </w:rPr>
        <w:t xml:space="preserve"> </w:t>
      </w:r>
      <w:r w:rsidRPr="0000543A">
        <w:rPr>
          <w:rFonts w:ascii="Century Gothic" w:eastAsia="Arial" w:hAnsi="Century Gothic"/>
          <w:szCs w:val="20"/>
        </w:rPr>
        <w:t>à</w:t>
      </w:r>
      <w:r w:rsidRPr="0000543A">
        <w:rPr>
          <w:rFonts w:ascii="Century Gothic" w:eastAsia="Arial" w:hAnsi="Century Gothic"/>
          <w:spacing w:val="10"/>
          <w:szCs w:val="20"/>
        </w:rPr>
        <w:t xml:space="preserve"> </w:t>
      </w:r>
      <w:r w:rsidRPr="0000543A">
        <w:rPr>
          <w:rFonts w:ascii="Century Gothic" w:eastAsia="Arial" w:hAnsi="Century Gothic"/>
          <w:szCs w:val="20"/>
        </w:rPr>
        <w:t>la</w:t>
      </w:r>
      <w:r w:rsidRPr="0000543A">
        <w:rPr>
          <w:rFonts w:ascii="Century Gothic" w:eastAsia="Arial" w:hAnsi="Century Gothic"/>
          <w:spacing w:val="7"/>
          <w:szCs w:val="20"/>
        </w:rPr>
        <w:t xml:space="preserve"> </w:t>
      </w:r>
      <w:r w:rsidRPr="0000543A">
        <w:rPr>
          <w:rFonts w:ascii="Century Gothic" w:eastAsia="Arial" w:hAnsi="Century Gothic"/>
          <w:spacing w:val="-4"/>
          <w:szCs w:val="20"/>
        </w:rPr>
        <w:t xml:space="preserve">Fédération Française de </w:t>
      </w:r>
      <w:r w:rsidR="00C274B3">
        <w:rPr>
          <w:rFonts w:ascii="Century Gothic" w:eastAsia="Arial" w:hAnsi="Century Gothic"/>
          <w:spacing w:val="-4"/>
          <w:szCs w:val="20"/>
        </w:rPr>
        <w:t>Pétanque et de Jeu Provençal</w:t>
      </w:r>
      <w:r w:rsidRPr="0000543A">
        <w:rPr>
          <w:rFonts w:ascii="Century Gothic" w:eastAsia="Arial" w:hAnsi="Century Gothic"/>
          <w:spacing w:val="-4"/>
          <w:szCs w:val="20"/>
        </w:rPr>
        <w:t>,</w:t>
      </w:r>
    </w:p>
    <w:p w14:paraId="106E5B5A" w14:textId="51066D4E" w:rsidR="00B96B1B" w:rsidRPr="0000543A" w:rsidRDefault="00B96B1B" w:rsidP="0000543A">
      <w:pPr>
        <w:pStyle w:val="Paragraphedeliste"/>
        <w:widowControl w:val="0"/>
        <w:numPr>
          <w:ilvl w:val="0"/>
          <w:numId w:val="16"/>
        </w:numPr>
        <w:autoSpaceDE w:val="0"/>
        <w:autoSpaceDN w:val="0"/>
        <w:spacing w:line="264" w:lineRule="auto"/>
        <w:ind w:left="709" w:right="62" w:hanging="283"/>
        <w:contextualSpacing w:val="0"/>
        <w:jc w:val="both"/>
        <w:rPr>
          <w:rFonts w:ascii="Century Gothic" w:eastAsia="Arial" w:hAnsi="Century Gothic"/>
          <w:color w:val="151515"/>
          <w:szCs w:val="20"/>
        </w:rPr>
      </w:pPr>
      <w:r w:rsidRPr="0000543A">
        <w:rPr>
          <w:rFonts w:ascii="Century Gothic" w:eastAsia="Arial" w:hAnsi="Century Gothic"/>
          <w:szCs w:val="20"/>
        </w:rPr>
        <w:t>Gérer</w:t>
      </w:r>
      <w:r w:rsidRPr="0000543A">
        <w:rPr>
          <w:rFonts w:ascii="Century Gothic" w:eastAsia="Arial" w:hAnsi="Century Gothic"/>
          <w:spacing w:val="-2"/>
          <w:szCs w:val="20"/>
        </w:rPr>
        <w:t xml:space="preserve"> </w:t>
      </w:r>
      <w:r w:rsidRPr="0000543A">
        <w:rPr>
          <w:rFonts w:ascii="Century Gothic" w:eastAsia="Arial" w:hAnsi="Century Gothic"/>
          <w:szCs w:val="20"/>
        </w:rPr>
        <w:t>une</w:t>
      </w:r>
      <w:r w:rsidRPr="0000543A">
        <w:rPr>
          <w:rFonts w:ascii="Century Gothic" w:eastAsia="Arial" w:hAnsi="Century Gothic"/>
          <w:spacing w:val="-12"/>
          <w:szCs w:val="20"/>
        </w:rPr>
        <w:t xml:space="preserve"> </w:t>
      </w:r>
      <w:r w:rsidRPr="0000543A">
        <w:rPr>
          <w:rFonts w:ascii="Century Gothic" w:eastAsia="Arial" w:hAnsi="Century Gothic"/>
          <w:szCs w:val="20"/>
        </w:rPr>
        <w:t>école</w:t>
      </w:r>
      <w:r w:rsidRPr="0000543A">
        <w:rPr>
          <w:rFonts w:ascii="Century Gothic" w:eastAsia="Arial" w:hAnsi="Century Gothic"/>
          <w:spacing w:val="-4"/>
          <w:szCs w:val="20"/>
        </w:rPr>
        <w:t xml:space="preserve"> </w:t>
      </w:r>
      <w:r w:rsidRPr="0000543A">
        <w:rPr>
          <w:rFonts w:ascii="Century Gothic" w:eastAsia="Arial" w:hAnsi="Century Gothic"/>
          <w:szCs w:val="20"/>
        </w:rPr>
        <w:t>de</w:t>
      </w:r>
      <w:r w:rsidRPr="0000543A">
        <w:rPr>
          <w:rFonts w:ascii="Century Gothic" w:eastAsia="Arial" w:hAnsi="Century Gothic"/>
          <w:spacing w:val="-10"/>
          <w:szCs w:val="20"/>
        </w:rPr>
        <w:t xml:space="preserve"> </w:t>
      </w:r>
      <w:r w:rsidR="00C274B3">
        <w:rPr>
          <w:rFonts w:ascii="Century Gothic" w:eastAsia="Arial" w:hAnsi="Century Gothic"/>
          <w:szCs w:val="20"/>
        </w:rPr>
        <w:t>pétanque</w:t>
      </w:r>
      <w:r w:rsidRPr="0000543A">
        <w:rPr>
          <w:rFonts w:ascii="Century Gothic" w:eastAsia="Arial" w:hAnsi="Century Gothic"/>
          <w:spacing w:val="-2"/>
          <w:szCs w:val="20"/>
        </w:rPr>
        <w:t xml:space="preserve"> </w:t>
      </w:r>
      <w:r w:rsidRPr="0000543A">
        <w:rPr>
          <w:rFonts w:ascii="Century Gothic" w:eastAsia="Arial" w:hAnsi="Century Gothic"/>
          <w:szCs w:val="20"/>
        </w:rPr>
        <w:t>au</w:t>
      </w:r>
      <w:r w:rsidRPr="0000543A">
        <w:rPr>
          <w:rFonts w:ascii="Century Gothic" w:eastAsia="Arial" w:hAnsi="Century Gothic"/>
          <w:spacing w:val="-12"/>
          <w:szCs w:val="20"/>
        </w:rPr>
        <w:t xml:space="preserve"> </w:t>
      </w:r>
      <w:r w:rsidRPr="0000543A">
        <w:rPr>
          <w:rFonts w:ascii="Century Gothic" w:eastAsia="Arial" w:hAnsi="Century Gothic"/>
          <w:szCs w:val="20"/>
        </w:rPr>
        <w:t>profit</w:t>
      </w:r>
      <w:r w:rsidRPr="0000543A">
        <w:rPr>
          <w:rFonts w:ascii="Century Gothic" w:eastAsia="Arial" w:hAnsi="Century Gothic"/>
          <w:spacing w:val="7"/>
          <w:szCs w:val="20"/>
        </w:rPr>
        <w:t xml:space="preserve"> </w:t>
      </w:r>
      <w:r w:rsidRPr="0000543A">
        <w:rPr>
          <w:rFonts w:ascii="Century Gothic" w:eastAsia="Arial" w:hAnsi="Century Gothic"/>
          <w:szCs w:val="20"/>
        </w:rPr>
        <w:t>des</w:t>
      </w:r>
      <w:r w:rsidRPr="0000543A">
        <w:rPr>
          <w:rFonts w:ascii="Century Gothic" w:eastAsia="Arial" w:hAnsi="Century Gothic"/>
          <w:spacing w:val="1"/>
          <w:szCs w:val="20"/>
        </w:rPr>
        <w:t xml:space="preserve"> </w:t>
      </w:r>
      <w:r w:rsidRPr="0000543A">
        <w:rPr>
          <w:rFonts w:ascii="Century Gothic" w:eastAsia="Arial" w:hAnsi="Century Gothic"/>
          <w:szCs w:val="20"/>
        </w:rPr>
        <w:t>jeunes</w:t>
      </w:r>
      <w:r w:rsidRPr="0000543A">
        <w:rPr>
          <w:rFonts w:ascii="Century Gothic" w:eastAsia="Arial" w:hAnsi="Century Gothic"/>
          <w:spacing w:val="7"/>
          <w:szCs w:val="20"/>
        </w:rPr>
        <w:t xml:space="preserve"> </w:t>
      </w:r>
      <w:r w:rsidRPr="0000543A">
        <w:rPr>
          <w:rFonts w:ascii="Century Gothic" w:eastAsia="Arial" w:hAnsi="Century Gothic"/>
          <w:szCs w:val="20"/>
        </w:rPr>
        <w:t>de</w:t>
      </w:r>
      <w:r w:rsidRPr="0000543A">
        <w:rPr>
          <w:rFonts w:ascii="Century Gothic" w:eastAsia="Arial" w:hAnsi="Century Gothic"/>
          <w:spacing w:val="-8"/>
          <w:szCs w:val="20"/>
        </w:rPr>
        <w:t xml:space="preserve"> </w:t>
      </w:r>
      <w:r w:rsidRPr="0000543A">
        <w:rPr>
          <w:rFonts w:ascii="Century Gothic" w:eastAsia="Arial" w:hAnsi="Century Gothic"/>
          <w:szCs w:val="20"/>
        </w:rPr>
        <w:t>la</w:t>
      </w:r>
      <w:r w:rsidRPr="0000543A">
        <w:rPr>
          <w:rFonts w:ascii="Century Gothic" w:eastAsia="Arial" w:hAnsi="Century Gothic"/>
          <w:spacing w:val="-12"/>
          <w:szCs w:val="20"/>
        </w:rPr>
        <w:t xml:space="preserve"> </w:t>
      </w:r>
      <w:r w:rsidRPr="0000543A">
        <w:rPr>
          <w:rFonts w:ascii="Century Gothic" w:eastAsia="Arial" w:hAnsi="Century Gothic"/>
          <w:spacing w:val="-2"/>
          <w:szCs w:val="20"/>
        </w:rPr>
        <w:t>Commune,</w:t>
      </w:r>
    </w:p>
    <w:p w14:paraId="74B3398C" w14:textId="77777777" w:rsidR="00B96B1B" w:rsidRPr="0000543A" w:rsidRDefault="00B96B1B" w:rsidP="0000543A">
      <w:pPr>
        <w:pStyle w:val="Paragraphedeliste"/>
        <w:widowControl w:val="0"/>
        <w:numPr>
          <w:ilvl w:val="0"/>
          <w:numId w:val="16"/>
        </w:numPr>
        <w:autoSpaceDE w:val="0"/>
        <w:autoSpaceDN w:val="0"/>
        <w:spacing w:line="264" w:lineRule="auto"/>
        <w:ind w:left="709" w:right="62" w:hanging="283"/>
        <w:contextualSpacing w:val="0"/>
        <w:jc w:val="both"/>
        <w:rPr>
          <w:rFonts w:ascii="Century Gothic" w:eastAsia="Arial" w:hAnsi="Century Gothic"/>
          <w:color w:val="151515"/>
          <w:szCs w:val="20"/>
        </w:rPr>
      </w:pPr>
      <w:r w:rsidRPr="0000543A">
        <w:rPr>
          <w:rFonts w:ascii="Century Gothic" w:eastAsia="Arial" w:hAnsi="Century Gothic"/>
          <w:szCs w:val="20"/>
        </w:rPr>
        <w:t xml:space="preserve">Transmettre aux jeunes </w:t>
      </w:r>
      <w:r w:rsidRPr="0000543A">
        <w:rPr>
          <w:rFonts w:ascii="Century Gothic" w:hAnsi="Century Gothic"/>
          <w:szCs w:val="20"/>
        </w:rPr>
        <w:t xml:space="preserve">les valeurs de respect, de tolérance et d'effort ; leur enseigner </w:t>
      </w:r>
      <w:r w:rsidRPr="0000543A">
        <w:rPr>
          <w:rFonts w:ascii="Century Gothic" w:eastAsia="Arial" w:hAnsi="Century Gothic"/>
          <w:color w:val="080808"/>
          <w:szCs w:val="20"/>
        </w:rPr>
        <w:t>le</w:t>
      </w:r>
      <w:r w:rsidRPr="0000543A">
        <w:rPr>
          <w:rFonts w:ascii="Century Gothic" w:eastAsia="Arial" w:hAnsi="Century Gothic"/>
          <w:color w:val="080808"/>
          <w:spacing w:val="40"/>
          <w:szCs w:val="20"/>
        </w:rPr>
        <w:t xml:space="preserve"> </w:t>
      </w:r>
      <w:r w:rsidRPr="0000543A">
        <w:rPr>
          <w:rFonts w:ascii="Century Gothic" w:eastAsia="Arial" w:hAnsi="Century Gothic"/>
          <w:szCs w:val="20"/>
        </w:rPr>
        <w:t>respect</w:t>
      </w:r>
      <w:r w:rsidRPr="0000543A">
        <w:rPr>
          <w:rFonts w:ascii="Century Gothic" w:eastAsia="Arial" w:hAnsi="Century Gothic"/>
          <w:spacing w:val="70"/>
          <w:szCs w:val="20"/>
        </w:rPr>
        <w:t xml:space="preserve"> </w:t>
      </w:r>
      <w:r w:rsidRPr="0000543A">
        <w:rPr>
          <w:rFonts w:ascii="Century Gothic" w:eastAsia="Arial" w:hAnsi="Century Gothic"/>
          <w:szCs w:val="20"/>
        </w:rPr>
        <w:t>des</w:t>
      </w:r>
      <w:r w:rsidRPr="0000543A">
        <w:rPr>
          <w:rFonts w:ascii="Century Gothic" w:eastAsia="Arial" w:hAnsi="Century Gothic"/>
          <w:spacing w:val="40"/>
          <w:szCs w:val="20"/>
        </w:rPr>
        <w:t xml:space="preserve"> </w:t>
      </w:r>
      <w:r w:rsidRPr="0000543A">
        <w:rPr>
          <w:rFonts w:ascii="Century Gothic" w:eastAsia="Arial" w:hAnsi="Century Gothic"/>
          <w:szCs w:val="20"/>
        </w:rPr>
        <w:t>règles,</w:t>
      </w:r>
      <w:r w:rsidRPr="0000543A">
        <w:rPr>
          <w:rFonts w:ascii="Century Gothic" w:eastAsia="Arial" w:hAnsi="Century Gothic"/>
          <w:spacing w:val="40"/>
          <w:szCs w:val="20"/>
        </w:rPr>
        <w:t xml:space="preserve"> </w:t>
      </w:r>
      <w:r w:rsidRPr="0000543A">
        <w:rPr>
          <w:rFonts w:ascii="Century Gothic" w:eastAsia="Arial" w:hAnsi="Century Gothic"/>
          <w:szCs w:val="20"/>
        </w:rPr>
        <w:t>d'autrui et</w:t>
      </w:r>
      <w:r w:rsidRPr="0000543A">
        <w:rPr>
          <w:rFonts w:ascii="Century Gothic" w:eastAsia="Arial" w:hAnsi="Century Gothic"/>
          <w:spacing w:val="40"/>
          <w:szCs w:val="20"/>
        </w:rPr>
        <w:t xml:space="preserve"> </w:t>
      </w:r>
      <w:r w:rsidRPr="0000543A">
        <w:rPr>
          <w:rFonts w:ascii="Century Gothic" w:eastAsia="Arial" w:hAnsi="Century Gothic"/>
          <w:szCs w:val="20"/>
        </w:rPr>
        <w:t>du</w:t>
      </w:r>
      <w:r w:rsidRPr="0000543A">
        <w:rPr>
          <w:rFonts w:ascii="Century Gothic" w:eastAsia="Arial" w:hAnsi="Century Gothic"/>
          <w:spacing w:val="40"/>
          <w:szCs w:val="20"/>
        </w:rPr>
        <w:t xml:space="preserve"> </w:t>
      </w:r>
      <w:r w:rsidRPr="0000543A">
        <w:rPr>
          <w:rFonts w:ascii="Century Gothic" w:eastAsia="Arial" w:hAnsi="Century Gothic"/>
          <w:szCs w:val="20"/>
        </w:rPr>
        <w:t>matériel.</w:t>
      </w:r>
    </w:p>
    <w:p w14:paraId="2D668B8D" w14:textId="77777777" w:rsidR="0000543A" w:rsidRDefault="0000543A" w:rsidP="0000543A">
      <w:pPr>
        <w:spacing w:line="264" w:lineRule="auto"/>
        <w:ind w:right="65"/>
        <w:rPr>
          <w:rFonts w:ascii="Century Gothic" w:eastAsia="Arial" w:hAnsi="Century Gothic" w:cs="Arial"/>
          <w:b/>
        </w:rPr>
      </w:pPr>
    </w:p>
    <w:p w14:paraId="1AB3B65C" w14:textId="5CB1D5DE" w:rsidR="00B96B1B" w:rsidRPr="0000543A" w:rsidRDefault="00B96B1B" w:rsidP="0000543A">
      <w:pPr>
        <w:spacing w:line="264" w:lineRule="auto"/>
        <w:ind w:right="65"/>
        <w:rPr>
          <w:rFonts w:ascii="Century Gothic" w:hAnsi="Century Gothic"/>
        </w:rPr>
      </w:pPr>
      <w:r w:rsidRPr="0000543A">
        <w:rPr>
          <w:rFonts w:ascii="Century Gothic" w:eastAsia="Arial" w:hAnsi="Century Gothic" w:cs="Arial"/>
          <w:b/>
        </w:rPr>
        <w:t xml:space="preserve">Vu </w:t>
      </w:r>
      <w:r w:rsidRPr="0000543A">
        <w:rPr>
          <w:rFonts w:ascii="Century Gothic" w:eastAsia="Arial" w:hAnsi="Century Gothic" w:cs="Arial"/>
        </w:rPr>
        <w:t>l’article L.2122-21 et L.2144-3 du Code Général des Collectivités Territoriales (CGCT),</w:t>
      </w:r>
    </w:p>
    <w:p w14:paraId="10F9876B" w14:textId="77777777" w:rsidR="0000543A" w:rsidRDefault="0000543A" w:rsidP="0000543A">
      <w:pPr>
        <w:spacing w:line="264" w:lineRule="auto"/>
        <w:ind w:right="65" w:hanging="11"/>
        <w:rPr>
          <w:rFonts w:ascii="Century Gothic" w:eastAsia="Arial" w:hAnsi="Century Gothic" w:cs="Arial"/>
          <w:b/>
        </w:rPr>
      </w:pPr>
    </w:p>
    <w:p w14:paraId="7B679CB1" w14:textId="01BB3FC9" w:rsidR="00B96B1B" w:rsidRPr="0000543A" w:rsidRDefault="00B96B1B" w:rsidP="0000543A">
      <w:pPr>
        <w:spacing w:line="264" w:lineRule="auto"/>
        <w:ind w:right="65" w:hanging="11"/>
        <w:rPr>
          <w:rFonts w:ascii="Century Gothic" w:eastAsia="Arial" w:hAnsi="Century Gothic" w:cs="Arial"/>
        </w:rPr>
      </w:pPr>
      <w:r w:rsidRPr="0000543A">
        <w:rPr>
          <w:rFonts w:ascii="Century Gothic" w:eastAsia="Arial" w:hAnsi="Century Gothic" w:cs="Arial"/>
          <w:b/>
        </w:rPr>
        <w:t xml:space="preserve">Considérant, </w:t>
      </w:r>
      <w:r w:rsidRPr="0000543A">
        <w:rPr>
          <w:rFonts w:ascii="Century Gothic" w:eastAsia="Arial" w:hAnsi="Century Gothic" w:cs="Arial"/>
        </w:rPr>
        <w:t>que le</w:t>
      </w:r>
      <w:bookmarkStart w:id="1" w:name="_Hlk163576412"/>
      <w:r w:rsidR="00C274B3">
        <w:rPr>
          <w:rFonts w:ascii="Century Gothic" w:eastAsia="Arial" w:hAnsi="Century Gothic" w:cs="Arial"/>
        </w:rPr>
        <w:t>s Associations</w:t>
      </w:r>
      <w:r w:rsidRPr="0000543A">
        <w:rPr>
          <w:rFonts w:ascii="Century Gothic" w:eastAsia="Arial" w:hAnsi="Century Gothic" w:cs="Arial"/>
        </w:rPr>
        <w:t xml:space="preserve"> « </w:t>
      </w:r>
      <w:r w:rsidR="00C274B3">
        <w:rPr>
          <w:rFonts w:ascii="Century Gothic" w:eastAsia="Arial" w:hAnsi="Century Gothic" w:cs="Arial"/>
        </w:rPr>
        <w:t xml:space="preserve">Pétanque de l’Envol » et « Andrézieux-Bouthéon Pétanque Organisation Internationale » sont des </w:t>
      </w:r>
      <w:r w:rsidRPr="0000543A">
        <w:rPr>
          <w:rFonts w:ascii="Century Gothic" w:eastAsia="Arial" w:hAnsi="Century Gothic" w:cs="Arial"/>
        </w:rPr>
        <w:t>acteur</w:t>
      </w:r>
      <w:r w:rsidR="00C274B3">
        <w:rPr>
          <w:rFonts w:ascii="Century Gothic" w:eastAsia="Arial" w:hAnsi="Century Gothic" w:cs="Arial"/>
        </w:rPr>
        <w:t>s</w:t>
      </w:r>
      <w:r w:rsidRPr="0000543A">
        <w:rPr>
          <w:rFonts w:ascii="Century Gothic" w:eastAsia="Arial" w:hAnsi="Century Gothic" w:cs="Arial"/>
        </w:rPr>
        <w:t xml:space="preserve"> important de la vie associative communale, par </w:t>
      </w:r>
      <w:r w:rsidR="00C274B3">
        <w:rPr>
          <w:rFonts w:ascii="Century Gothic" w:eastAsia="Arial" w:hAnsi="Century Gothic" w:cs="Arial"/>
        </w:rPr>
        <w:t>leur</w:t>
      </w:r>
      <w:r w:rsidRPr="0000543A">
        <w:rPr>
          <w:rFonts w:ascii="Century Gothic" w:eastAsia="Arial" w:hAnsi="Century Gothic" w:cs="Arial"/>
        </w:rPr>
        <w:t xml:space="preserve"> contribution à la formation et la pratique du sport, ainsi que par </w:t>
      </w:r>
      <w:r w:rsidR="00C274B3">
        <w:rPr>
          <w:rFonts w:ascii="Century Gothic" w:eastAsia="Arial" w:hAnsi="Century Gothic" w:cs="Arial"/>
        </w:rPr>
        <w:t>leur</w:t>
      </w:r>
      <w:r w:rsidRPr="0000543A">
        <w:rPr>
          <w:rFonts w:ascii="Century Gothic" w:eastAsia="Arial" w:hAnsi="Century Gothic" w:cs="Arial"/>
        </w:rPr>
        <w:t xml:space="preserve"> rôle social</w:t>
      </w:r>
      <w:bookmarkEnd w:id="1"/>
      <w:r w:rsidRPr="0000543A">
        <w:rPr>
          <w:rFonts w:ascii="Century Gothic" w:eastAsia="Arial" w:hAnsi="Century Gothic" w:cs="Arial"/>
        </w:rPr>
        <w:t xml:space="preserve">, </w:t>
      </w:r>
    </w:p>
    <w:p w14:paraId="7F952127" w14:textId="77777777" w:rsidR="0000543A" w:rsidRDefault="0000543A"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jc w:val="both"/>
        <w:rPr>
          <w:rFonts w:ascii="Century Gothic" w:eastAsia="Arial" w:hAnsi="Century Gothic"/>
          <w:b/>
          <w:sz w:val="20"/>
        </w:rPr>
      </w:pPr>
    </w:p>
    <w:p w14:paraId="2C0FD72E" w14:textId="411F4249" w:rsidR="005249E0" w:rsidRPr="0000543A" w:rsidRDefault="00B96B1B"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jc w:val="both"/>
        <w:rPr>
          <w:rFonts w:ascii="Century Gothic" w:hAnsi="Century Gothic"/>
          <w:sz w:val="20"/>
        </w:rPr>
      </w:pPr>
      <w:r w:rsidRPr="0000543A">
        <w:rPr>
          <w:rFonts w:ascii="Century Gothic" w:eastAsia="Arial" w:hAnsi="Century Gothic"/>
          <w:b/>
          <w:sz w:val="20"/>
        </w:rPr>
        <w:t xml:space="preserve">Considérant, </w:t>
      </w:r>
      <w:r w:rsidRPr="0000543A">
        <w:rPr>
          <w:rFonts w:ascii="Century Gothic" w:eastAsia="Arial" w:hAnsi="Century Gothic"/>
          <w:sz w:val="20"/>
        </w:rPr>
        <w:t xml:space="preserve">que la mise à disposition du </w:t>
      </w:r>
      <w:r w:rsidR="00C274B3">
        <w:rPr>
          <w:rFonts w:ascii="Century Gothic" w:eastAsia="Arial" w:hAnsi="Century Gothic"/>
          <w:sz w:val="20"/>
        </w:rPr>
        <w:t xml:space="preserve">Pétanquodrome au profit des </w:t>
      </w:r>
      <w:r w:rsidRPr="0000543A">
        <w:rPr>
          <w:rFonts w:ascii="Century Gothic" w:eastAsia="Arial" w:hAnsi="Century Gothic"/>
          <w:sz w:val="20"/>
        </w:rPr>
        <w:t>Association, nécessite d’établir une convention, afin d’en définir les conditions d’occupation,</w:t>
      </w:r>
    </w:p>
    <w:p w14:paraId="11D251BA" w14:textId="1725DBAB" w:rsidR="005249E0" w:rsidRDefault="005249E0"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jc w:val="both"/>
        <w:rPr>
          <w:rFonts w:ascii="Century Gothic" w:hAnsi="Century Gothic"/>
          <w:sz w:val="20"/>
        </w:rPr>
      </w:pPr>
    </w:p>
    <w:p w14:paraId="2268E466" w14:textId="2D0ED627" w:rsidR="0000543A" w:rsidRDefault="0000543A"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jc w:val="both"/>
        <w:rPr>
          <w:rFonts w:ascii="Century Gothic" w:hAnsi="Century Gothic"/>
          <w:sz w:val="20"/>
        </w:rPr>
      </w:pPr>
    </w:p>
    <w:p w14:paraId="2D3A5961" w14:textId="77777777" w:rsidR="0000543A" w:rsidRPr="0000543A" w:rsidRDefault="0000543A"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jc w:val="both"/>
        <w:rPr>
          <w:rFonts w:ascii="Century Gothic" w:hAnsi="Century Gothic"/>
          <w:sz w:val="20"/>
        </w:rPr>
      </w:pPr>
    </w:p>
    <w:p w14:paraId="324D8E7F" w14:textId="77777777" w:rsidR="002C389F" w:rsidRPr="0000543A" w:rsidRDefault="002C389F" w:rsidP="0000543A">
      <w:pPr>
        <w:pBdr>
          <w:top w:val="single" w:sz="4" w:space="1" w:color="auto"/>
          <w:left w:val="single" w:sz="4" w:space="4" w:color="auto"/>
          <w:bottom w:val="single" w:sz="4" w:space="1" w:color="auto"/>
          <w:right w:val="single" w:sz="4" w:space="4" w:color="auto"/>
        </w:pBdr>
        <w:shd w:val="clear" w:color="auto" w:fill="DEEAF6" w:themeFill="accent5" w:themeFillTint="33"/>
        <w:spacing w:line="264" w:lineRule="auto"/>
        <w:jc w:val="center"/>
        <w:rPr>
          <w:rFonts w:ascii="Century Gothic" w:eastAsia="Comic Sans MS" w:hAnsi="Century Gothic"/>
          <w:b/>
        </w:rPr>
      </w:pPr>
    </w:p>
    <w:p w14:paraId="709953BF" w14:textId="37DB0227" w:rsidR="005249E0" w:rsidRPr="0000543A" w:rsidRDefault="005249E0" w:rsidP="0000543A">
      <w:pPr>
        <w:pBdr>
          <w:top w:val="single" w:sz="4" w:space="1" w:color="auto"/>
          <w:left w:val="single" w:sz="4" w:space="4" w:color="auto"/>
          <w:bottom w:val="single" w:sz="4" w:space="1" w:color="auto"/>
          <w:right w:val="single" w:sz="4" w:space="4" w:color="auto"/>
        </w:pBdr>
        <w:shd w:val="clear" w:color="auto" w:fill="DEEAF6" w:themeFill="accent5" w:themeFillTint="33"/>
        <w:spacing w:line="264" w:lineRule="auto"/>
        <w:jc w:val="center"/>
        <w:rPr>
          <w:rFonts w:ascii="Century Gothic" w:eastAsia="Comic Sans MS" w:hAnsi="Century Gothic"/>
          <w:b/>
          <w:sz w:val="30"/>
          <w:szCs w:val="30"/>
        </w:rPr>
      </w:pPr>
      <w:r w:rsidRPr="0000543A">
        <w:rPr>
          <w:rFonts w:ascii="Century Gothic" w:eastAsia="Comic Sans MS" w:hAnsi="Century Gothic"/>
          <w:b/>
          <w:sz w:val="30"/>
          <w:szCs w:val="30"/>
        </w:rPr>
        <w:t>Il est arrêté et convenu ce qui suit</w:t>
      </w:r>
    </w:p>
    <w:p w14:paraId="64C7B967" w14:textId="77777777" w:rsidR="002C389F" w:rsidRPr="0000543A" w:rsidRDefault="002C389F" w:rsidP="0000543A">
      <w:pPr>
        <w:pBdr>
          <w:top w:val="single" w:sz="4" w:space="1" w:color="auto"/>
          <w:left w:val="single" w:sz="4" w:space="4" w:color="auto"/>
          <w:bottom w:val="single" w:sz="4" w:space="1" w:color="auto"/>
          <w:right w:val="single" w:sz="4" w:space="4" w:color="auto"/>
        </w:pBdr>
        <w:shd w:val="clear" w:color="auto" w:fill="DEEAF6" w:themeFill="accent5" w:themeFillTint="33"/>
        <w:spacing w:line="264" w:lineRule="auto"/>
        <w:jc w:val="center"/>
        <w:rPr>
          <w:rFonts w:ascii="Century Gothic" w:eastAsia="Comic Sans MS" w:hAnsi="Century Gothic"/>
          <w:b/>
        </w:rPr>
      </w:pPr>
    </w:p>
    <w:p w14:paraId="327293B0" w14:textId="77777777" w:rsidR="005249E0" w:rsidRPr="0000543A" w:rsidRDefault="005249E0"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26E1AC0F" w14:textId="77777777" w:rsidR="005249E0" w:rsidRPr="0000543A" w:rsidRDefault="005249E0"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452EAA57" w14:textId="5119A537" w:rsidR="005249E0" w:rsidRPr="0000543A" w:rsidRDefault="005249E0" w:rsidP="00C26DA3">
      <w:pPr>
        <w:pStyle w:val="Titre2"/>
        <w:jc w:val="both"/>
      </w:pPr>
      <w:bookmarkStart w:id="2" w:name="_Toc167897224"/>
      <w:bookmarkStart w:id="3" w:name="_Toc168234658"/>
      <w:bookmarkStart w:id="4" w:name="_Toc204963939"/>
      <w:r w:rsidRPr="0000543A">
        <w:t>ARTICLE 1 - OBJET DE LA CONVENTION</w:t>
      </w:r>
      <w:bookmarkEnd w:id="2"/>
      <w:bookmarkEnd w:id="3"/>
      <w:bookmarkEnd w:id="4"/>
    </w:p>
    <w:p w14:paraId="3D4AB6EC" w14:textId="77777777" w:rsidR="005249E0" w:rsidRPr="0000543A" w:rsidRDefault="005249E0"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hanging="11"/>
        <w:rPr>
          <w:rFonts w:ascii="Century Gothic" w:eastAsia="Arial" w:hAnsi="Century Gothic" w:cs="Arial"/>
        </w:rPr>
      </w:pPr>
    </w:p>
    <w:p w14:paraId="61BCB9A9" w14:textId="77777777" w:rsidR="00B96B1B" w:rsidRPr="0000543A" w:rsidRDefault="00B96B1B" w:rsidP="0000543A">
      <w:pPr>
        <w:spacing w:line="264" w:lineRule="auto"/>
        <w:ind w:right="62" w:hanging="11"/>
        <w:rPr>
          <w:rFonts w:ascii="Century Gothic" w:eastAsia="Arial" w:hAnsi="Century Gothic" w:cs="Arial"/>
        </w:rPr>
      </w:pPr>
      <w:bookmarkStart w:id="5" w:name="_Hlk163742131"/>
      <w:r w:rsidRPr="0000543A">
        <w:rPr>
          <w:rFonts w:ascii="Century Gothic" w:eastAsia="Arial" w:hAnsi="Century Gothic" w:cs="Arial"/>
        </w:rPr>
        <w:t>La présente convention a pour principal objet la mise à disposition, à titre exclusif</w:t>
      </w:r>
    </w:p>
    <w:p w14:paraId="202B65AF" w14:textId="4BD8F3FF" w:rsidR="00B96B1B" w:rsidRPr="0000543A" w:rsidRDefault="00B96B1B" w:rsidP="0000543A">
      <w:pPr>
        <w:pStyle w:val="Paragraphedeliste"/>
        <w:widowControl w:val="0"/>
        <w:numPr>
          <w:ilvl w:val="0"/>
          <w:numId w:val="15"/>
        </w:numPr>
        <w:autoSpaceDE w:val="0"/>
        <w:autoSpaceDN w:val="0"/>
        <w:spacing w:line="264" w:lineRule="auto"/>
        <w:ind w:right="62" w:hanging="295"/>
        <w:contextualSpacing w:val="0"/>
        <w:jc w:val="both"/>
        <w:rPr>
          <w:rFonts w:ascii="Century Gothic" w:eastAsia="Arial" w:hAnsi="Century Gothic"/>
          <w:i/>
        </w:rPr>
      </w:pPr>
      <w:r w:rsidRPr="0000543A">
        <w:rPr>
          <w:rFonts w:ascii="Century Gothic" w:eastAsia="Arial" w:hAnsi="Century Gothic"/>
        </w:rPr>
        <w:t xml:space="preserve">Du </w:t>
      </w:r>
      <w:r w:rsidR="00C274B3">
        <w:rPr>
          <w:rFonts w:ascii="Century Gothic" w:eastAsia="Arial" w:hAnsi="Century Gothic"/>
        </w:rPr>
        <w:t>Pétanquodrome</w:t>
      </w:r>
      <w:r w:rsidRPr="0000543A">
        <w:rPr>
          <w:rFonts w:ascii="Century Gothic" w:eastAsia="Arial" w:hAnsi="Century Gothic"/>
        </w:rPr>
        <w:t xml:space="preserve">, situé </w:t>
      </w:r>
      <w:r w:rsidR="00C274B3">
        <w:rPr>
          <w:rFonts w:ascii="Century Gothic" w:eastAsia="Arial" w:hAnsi="Century Gothic"/>
        </w:rPr>
        <w:t xml:space="preserve">291 </w:t>
      </w:r>
      <w:r w:rsidRPr="0000543A">
        <w:rPr>
          <w:rFonts w:ascii="Century Gothic" w:eastAsia="Arial" w:hAnsi="Century Gothic"/>
        </w:rPr>
        <w:t xml:space="preserve">Rue </w:t>
      </w:r>
      <w:r w:rsidR="00C274B3">
        <w:rPr>
          <w:rFonts w:ascii="Century Gothic" w:eastAsia="Arial" w:hAnsi="Century Gothic"/>
        </w:rPr>
        <w:t>Roland Garros</w:t>
      </w:r>
      <w:r w:rsidRPr="0000543A">
        <w:rPr>
          <w:rFonts w:ascii="Century Gothic" w:eastAsia="Arial" w:hAnsi="Century Gothic"/>
        </w:rPr>
        <w:t xml:space="preserve"> – 42160 ANDREZIEUX-BOUTHEON</w:t>
      </w:r>
      <w:r w:rsidR="00A54901">
        <w:rPr>
          <w:rFonts w:ascii="Century Gothic" w:eastAsia="Arial" w:hAnsi="Century Gothic"/>
          <w:spacing w:val="40"/>
        </w:rPr>
        <w:t>.</w:t>
      </w:r>
    </w:p>
    <w:p w14:paraId="195D3CFF" w14:textId="32208D85" w:rsidR="00C274B3" w:rsidRDefault="00B96B1B" w:rsidP="00C274B3">
      <w:pPr>
        <w:spacing w:line="264" w:lineRule="auto"/>
        <w:ind w:left="709"/>
        <w:rPr>
          <w:rFonts w:ascii="Century Gothic" w:hAnsi="Century Gothic" w:cstheme="minorHAnsi"/>
        </w:rPr>
      </w:pPr>
      <w:r w:rsidRPr="0000543A">
        <w:rPr>
          <w:rFonts w:ascii="Century Gothic" w:hAnsi="Century Gothic"/>
        </w:rPr>
        <w:t xml:space="preserve">Ce complexe sportif se compose principalement </w:t>
      </w:r>
      <w:r w:rsidR="00C274B3">
        <w:rPr>
          <w:rFonts w:ascii="Century Gothic" w:hAnsi="Century Gothic" w:cstheme="minorHAnsi"/>
        </w:rPr>
        <w:t xml:space="preserve">de 24 pistes de jeux et des tous </w:t>
      </w:r>
      <w:r w:rsidR="006A189D">
        <w:rPr>
          <w:rFonts w:ascii="Century Gothic" w:hAnsi="Century Gothic" w:cstheme="minorHAnsi"/>
        </w:rPr>
        <w:t>les locaux nécessaires</w:t>
      </w:r>
      <w:r w:rsidR="00C274B3">
        <w:rPr>
          <w:rFonts w:ascii="Century Gothic" w:hAnsi="Century Gothic" w:cstheme="minorHAnsi"/>
        </w:rPr>
        <w:t xml:space="preserve"> au fonctionnement (espace détente, bars, bureau, salle de réunion, sanitaires, espaces de rangements)</w:t>
      </w:r>
    </w:p>
    <w:p w14:paraId="41B97E3A" w14:textId="77777777" w:rsidR="00C274B3" w:rsidRDefault="00C274B3" w:rsidP="00C274B3">
      <w:pPr>
        <w:spacing w:line="264" w:lineRule="auto"/>
        <w:ind w:left="709"/>
        <w:rPr>
          <w:rFonts w:ascii="Century Gothic" w:hAnsi="Century Gothic" w:cstheme="minorHAnsi"/>
        </w:rPr>
      </w:pPr>
    </w:p>
    <w:p w14:paraId="144D074E" w14:textId="6D70F0FA" w:rsidR="005249E0" w:rsidRDefault="00C274B3"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hAnsi="Century Gothic" w:cstheme="minorHAnsi"/>
        </w:rPr>
      </w:pPr>
      <w:r w:rsidRPr="00C274B3">
        <w:rPr>
          <w:rFonts w:ascii="Century Gothic" w:hAnsi="Century Gothic" w:cstheme="minorHAnsi"/>
        </w:rPr>
        <w:t>Les Associations disposent également des emplacements de parking situés à proximité du Pétanquodrome, conjointement et en bonne intelligence avec les utilisateurs des équipements sportifs voisins.</w:t>
      </w:r>
    </w:p>
    <w:p w14:paraId="20D98C47" w14:textId="181C0E43" w:rsidR="00C274B3" w:rsidRDefault="00C274B3"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hAnsi="Century Gothic" w:cstheme="minorHAnsi"/>
        </w:rPr>
      </w:pPr>
    </w:p>
    <w:p w14:paraId="075BE581" w14:textId="078CE93A" w:rsidR="00C274B3" w:rsidRDefault="00C274B3"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hAnsi="Century Gothic" w:cstheme="minorHAnsi"/>
        </w:rPr>
      </w:pPr>
    </w:p>
    <w:p w14:paraId="43DC0BDE" w14:textId="77777777" w:rsidR="00C274B3" w:rsidRDefault="00C274B3"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6F9C7CE5" w14:textId="77777777" w:rsidR="0000543A" w:rsidRPr="0000543A" w:rsidRDefault="0000543A"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7FDC2FB7" w14:textId="77777777" w:rsidR="00303AA1" w:rsidRDefault="00303AA1" w:rsidP="00C26DA3">
      <w:pPr>
        <w:pStyle w:val="Titre2"/>
        <w:jc w:val="both"/>
      </w:pPr>
      <w:bookmarkStart w:id="6" w:name="_Toc167897225"/>
      <w:bookmarkStart w:id="7" w:name="_Toc168234659"/>
      <w:bookmarkStart w:id="8" w:name="_Toc204963940"/>
    </w:p>
    <w:p w14:paraId="11B670C7" w14:textId="2E5B4E6B" w:rsidR="005249E0" w:rsidRPr="0000543A" w:rsidRDefault="005249E0" w:rsidP="00C26DA3">
      <w:pPr>
        <w:pStyle w:val="Titre2"/>
        <w:jc w:val="both"/>
      </w:pPr>
      <w:r w:rsidRPr="0000543A">
        <w:t>ARTICLE 2 - CONDITIONS D’UTILISATION DE L’EQUIPEMENT SPORTIF MUNICIPAL</w:t>
      </w:r>
      <w:bookmarkEnd w:id="6"/>
      <w:bookmarkEnd w:id="7"/>
      <w:bookmarkEnd w:id="8"/>
    </w:p>
    <w:bookmarkEnd w:id="5"/>
    <w:p w14:paraId="3761885B" w14:textId="77777777" w:rsidR="005249E0" w:rsidRPr="0000543A" w:rsidRDefault="005249E0"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b/>
          <w:sz w:val="20"/>
        </w:rPr>
      </w:pPr>
    </w:p>
    <w:p w14:paraId="1F11407C" w14:textId="37D4A5B8" w:rsidR="005249E0" w:rsidRPr="0000543A" w:rsidRDefault="005249E0" w:rsidP="0000543A">
      <w:pPr>
        <w:pStyle w:val="Titre3"/>
        <w:spacing w:line="264" w:lineRule="auto"/>
        <w:rPr>
          <w:rFonts w:ascii="Century Gothic" w:hAnsi="Century Gothic"/>
        </w:rPr>
      </w:pPr>
      <w:bookmarkStart w:id="9" w:name="_Toc167897226"/>
      <w:bookmarkStart w:id="10" w:name="_Toc168234660"/>
      <w:bookmarkStart w:id="11" w:name="_Toc204963941"/>
      <w:r w:rsidRPr="0000543A">
        <w:rPr>
          <w:rFonts w:ascii="Century Gothic" w:hAnsi="Century Gothic"/>
        </w:rPr>
        <w:t>Article 2.1 – Conditions générales</w:t>
      </w:r>
      <w:bookmarkEnd w:id="9"/>
      <w:bookmarkEnd w:id="10"/>
      <w:bookmarkEnd w:id="11"/>
    </w:p>
    <w:p w14:paraId="01204FC9" w14:textId="77777777" w:rsidR="005249E0" w:rsidRPr="0000543A" w:rsidRDefault="005249E0"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p>
    <w:p w14:paraId="38664611" w14:textId="39E36537" w:rsidR="001F247C" w:rsidRPr="0000543A" w:rsidRDefault="00C274B3" w:rsidP="0000543A">
      <w:pPr>
        <w:pStyle w:val="Corpsdetexte"/>
        <w:spacing w:line="264" w:lineRule="auto"/>
        <w:ind w:right="62"/>
        <w:jc w:val="both"/>
        <w:rPr>
          <w:rFonts w:ascii="Century Gothic" w:hAnsi="Century Gothic"/>
          <w:sz w:val="20"/>
        </w:rPr>
      </w:pPr>
      <w:r>
        <w:rPr>
          <w:rFonts w:ascii="Century Gothic" w:hAnsi="Century Gothic"/>
          <w:sz w:val="20"/>
        </w:rPr>
        <w:t xml:space="preserve">Les </w:t>
      </w:r>
      <w:r w:rsidR="001F247C" w:rsidRPr="0000543A">
        <w:rPr>
          <w:rFonts w:ascii="Century Gothic" w:hAnsi="Century Gothic"/>
          <w:sz w:val="20"/>
        </w:rPr>
        <w:t>Utilisateur</w:t>
      </w:r>
      <w:r>
        <w:rPr>
          <w:rFonts w:ascii="Century Gothic" w:hAnsi="Century Gothic"/>
          <w:sz w:val="20"/>
        </w:rPr>
        <w:t>s</w:t>
      </w:r>
      <w:r w:rsidR="001F247C" w:rsidRPr="0000543A">
        <w:rPr>
          <w:rFonts w:ascii="Century Gothic" w:hAnsi="Century Gothic"/>
          <w:spacing w:val="-2"/>
          <w:sz w:val="20"/>
        </w:rPr>
        <w:t xml:space="preserve"> </w:t>
      </w:r>
      <w:r w:rsidR="001F247C" w:rsidRPr="0000543A">
        <w:rPr>
          <w:rFonts w:ascii="Century Gothic" w:hAnsi="Century Gothic"/>
          <w:sz w:val="20"/>
        </w:rPr>
        <w:t>s’engage</w:t>
      </w:r>
      <w:r>
        <w:rPr>
          <w:rFonts w:ascii="Century Gothic" w:hAnsi="Century Gothic"/>
          <w:sz w:val="20"/>
        </w:rPr>
        <w:t>nt</w:t>
      </w:r>
      <w:r w:rsidR="001F247C" w:rsidRPr="0000543A">
        <w:rPr>
          <w:rFonts w:ascii="Century Gothic" w:hAnsi="Century Gothic"/>
          <w:spacing w:val="-3"/>
          <w:sz w:val="20"/>
        </w:rPr>
        <w:t xml:space="preserve"> </w:t>
      </w:r>
      <w:r w:rsidR="001F247C" w:rsidRPr="0000543A">
        <w:rPr>
          <w:rFonts w:ascii="Century Gothic" w:hAnsi="Century Gothic"/>
          <w:sz w:val="20"/>
        </w:rPr>
        <w:t>à</w:t>
      </w:r>
      <w:r w:rsidR="001F247C" w:rsidRPr="0000543A">
        <w:rPr>
          <w:rFonts w:ascii="Century Gothic" w:hAnsi="Century Gothic"/>
          <w:spacing w:val="1"/>
          <w:sz w:val="20"/>
        </w:rPr>
        <w:t xml:space="preserve"> </w:t>
      </w:r>
      <w:r w:rsidR="001F247C" w:rsidRPr="0000543A">
        <w:rPr>
          <w:rFonts w:ascii="Century Gothic" w:hAnsi="Century Gothic"/>
          <w:sz w:val="20"/>
        </w:rPr>
        <w:t>:</w:t>
      </w:r>
    </w:p>
    <w:p w14:paraId="727D9E7F" w14:textId="7444CE2B" w:rsidR="00B96B1B" w:rsidRPr="00D4308D" w:rsidRDefault="00B96B1B" w:rsidP="00535D80">
      <w:pPr>
        <w:pStyle w:val="Paragraphedeliste"/>
        <w:widowControl w:val="0"/>
        <w:numPr>
          <w:ilvl w:val="0"/>
          <w:numId w:val="37"/>
        </w:numPr>
        <w:tabs>
          <w:tab w:val="left" w:pos="709"/>
        </w:tabs>
        <w:autoSpaceDE w:val="0"/>
        <w:autoSpaceDN w:val="0"/>
        <w:spacing w:line="264" w:lineRule="auto"/>
        <w:ind w:left="709" w:right="62"/>
        <w:contextualSpacing w:val="0"/>
        <w:jc w:val="both"/>
        <w:rPr>
          <w:rFonts w:ascii="Century Gothic" w:hAnsi="Century Gothic"/>
          <w:color w:val="000000" w:themeColor="text1"/>
        </w:rPr>
      </w:pPr>
      <w:r w:rsidRPr="00D4308D">
        <w:rPr>
          <w:rFonts w:ascii="Century Gothic" w:hAnsi="Century Gothic"/>
          <w:color w:val="000000" w:themeColor="text1"/>
        </w:rPr>
        <w:t xml:space="preserve">Utiliser l’équipement sportif municipal exclusivement au profit de </w:t>
      </w:r>
      <w:r w:rsidR="00C274B3">
        <w:rPr>
          <w:rFonts w:ascii="Century Gothic" w:hAnsi="Century Gothic"/>
          <w:color w:val="000000" w:themeColor="text1"/>
        </w:rPr>
        <w:t>leurs</w:t>
      </w:r>
      <w:r w:rsidRPr="00D4308D">
        <w:rPr>
          <w:rFonts w:ascii="Century Gothic" w:hAnsi="Century Gothic"/>
          <w:color w:val="000000" w:themeColor="text1"/>
        </w:rPr>
        <w:t xml:space="preserve"> adhérents, </w:t>
      </w:r>
      <w:r w:rsidR="00C274B3">
        <w:rPr>
          <w:rFonts w:ascii="Century Gothic" w:hAnsi="Century Gothic"/>
          <w:color w:val="000000" w:themeColor="text1"/>
        </w:rPr>
        <w:t>leurs</w:t>
      </w:r>
      <w:r w:rsidRPr="00D4308D">
        <w:rPr>
          <w:rFonts w:ascii="Century Gothic" w:hAnsi="Century Gothic"/>
          <w:color w:val="000000" w:themeColor="text1"/>
        </w:rPr>
        <w:t xml:space="preserve"> licenciés et/ou élèves</w:t>
      </w:r>
      <w:r w:rsidRPr="00D4308D">
        <w:rPr>
          <w:rFonts w:ascii="Century Gothic" w:hAnsi="Century Gothic"/>
          <w:color w:val="000000" w:themeColor="text1"/>
          <w:spacing w:val="1"/>
        </w:rPr>
        <w:t xml:space="preserve"> </w:t>
      </w:r>
      <w:r w:rsidRPr="00D4308D">
        <w:rPr>
          <w:rFonts w:ascii="Century Gothic" w:hAnsi="Century Gothic"/>
          <w:color w:val="000000" w:themeColor="text1"/>
        </w:rPr>
        <w:t>et</w:t>
      </w:r>
      <w:r w:rsidRPr="00D4308D">
        <w:rPr>
          <w:rFonts w:ascii="Century Gothic" w:hAnsi="Century Gothic"/>
          <w:color w:val="000000" w:themeColor="text1"/>
          <w:spacing w:val="1"/>
        </w:rPr>
        <w:t xml:space="preserve"> </w:t>
      </w:r>
      <w:r w:rsidRPr="00D4308D">
        <w:rPr>
          <w:rFonts w:ascii="Century Gothic" w:hAnsi="Century Gothic"/>
          <w:color w:val="000000" w:themeColor="text1"/>
        </w:rPr>
        <w:t>conformément</w:t>
      </w:r>
      <w:r w:rsidRPr="00D4308D">
        <w:rPr>
          <w:rFonts w:ascii="Century Gothic" w:hAnsi="Century Gothic"/>
          <w:color w:val="000000" w:themeColor="text1"/>
          <w:spacing w:val="1"/>
        </w:rPr>
        <w:t xml:space="preserve"> </w:t>
      </w:r>
      <w:r w:rsidRPr="00D4308D">
        <w:rPr>
          <w:rFonts w:ascii="Century Gothic" w:hAnsi="Century Gothic"/>
          <w:color w:val="000000" w:themeColor="text1"/>
        </w:rPr>
        <w:t>à</w:t>
      </w:r>
      <w:r w:rsidRPr="00D4308D">
        <w:rPr>
          <w:rFonts w:ascii="Century Gothic" w:hAnsi="Century Gothic"/>
          <w:color w:val="000000" w:themeColor="text1"/>
          <w:spacing w:val="1"/>
        </w:rPr>
        <w:t xml:space="preserve"> </w:t>
      </w:r>
      <w:r w:rsidR="00C274B3">
        <w:rPr>
          <w:rFonts w:ascii="Century Gothic" w:hAnsi="Century Gothic"/>
          <w:color w:val="000000" w:themeColor="text1"/>
        </w:rPr>
        <w:t>leur</w:t>
      </w:r>
      <w:r w:rsidRPr="00D4308D">
        <w:rPr>
          <w:rFonts w:ascii="Century Gothic" w:hAnsi="Century Gothic"/>
          <w:color w:val="000000" w:themeColor="text1"/>
          <w:spacing w:val="1"/>
        </w:rPr>
        <w:t xml:space="preserve"> </w:t>
      </w:r>
      <w:r w:rsidRPr="00D4308D">
        <w:rPr>
          <w:rFonts w:ascii="Century Gothic" w:hAnsi="Century Gothic"/>
          <w:color w:val="000000" w:themeColor="text1"/>
        </w:rPr>
        <w:t xml:space="preserve">objet social ; </w:t>
      </w:r>
    </w:p>
    <w:p w14:paraId="26523D75" w14:textId="77777777" w:rsidR="00D4308D" w:rsidRPr="00D4308D" w:rsidRDefault="001022A2" w:rsidP="00D4308D">
      <w:pPr>
        <w:pStyle w:val="Paragraphedeliste"/>
        <w:widowControl w:val="0"/>
        <w:numPr>
          <w:ilvl w:val="0"/>
          <w:numId w:val="37"/>
        </w:numPr>
        <w:tabs>
          <w:tab w:val="left" w:pos="709"/>
        </w:tabs>
        <w:autoSpaceDE w:val="0"/>
        <w:autoSpaceDN w:val="0"/>
        <w:spacing w:line="264" w:lineRule="auto"/>
        <w:ind w:left="709" w:right="62"/>
        <w:contextualSpacing w:val="0"/>
        <w:jc w:val="both"/>
        <w:rPr>
          <w:rFonts w:ascii="Century Gothic" w:hAnsi="Century Gothic"/>
          <w:strike/>
          <w:color w:val="000000" w:themeColor="text1"/>
        </w:rPr>
      </w:pPr>
      <w:r w:rsidRPr="00D4308D">
        <w:rPr>
          <w:rFonts w:ascii="Century Gothic" w:hAnsi="Century Gothic"/>
          <w:color w:val="000000" w:themeColor="text1"/>
        </w:rPr>
        <w:t>Indiquer le nombre d’adhérents / licenciés en précisant le nombre affilié à la fédération sportive de référence</w:t>
      </w:r>
    </w:p>
    <w:p w14:paraId="3E376BA5" w14:textId="0958F63C" w:rsidR="00B96B1B" w:rsidRPr="0000543A" w:rsidRDefault="00B96B1B" w:rsidP="00535D80">
      <w:pPr>
        <w:pStyle w:val="Paragraphedeliste"/>
        <w:widowControl w:val="0"/>
        <w:numPr>
          <w:ilvl w:val="0"/>
          <w:numId w:val="37"/>
        </w:numPr>
        <w:tabs>
          <w:tab w:val="left" w:pos="709"/>
        </w:tabs>
        <w:autoSpaceDE w:val="0"/>
        <w:autoSpaceDN w:val="0"/>
        <w:spacing w:line="264" w:lineRule="auto"/>
        <w:ind w:left="709" w:right="62"/>
        <w:contextualSpacing w:val="0"/>
        <w:jc w:val="both"/>
        <w:rPr>
          <w:rFonts w:ascii="Century Gothic" w:hAnsi="Century Gothic"/>
          <w:sz w:val="24"/>
        </w:rPr>
      </w:pPr>
      <w:r w:rsidRPr="0000543A">
        <w:rPr>
          <w:rFonts w:ascii="Century Gothic" w:hAnsi="Century Gothic"/>
        </w:rPr>
        <w:t>Ne pas concéder</w:t>
      </w:r>
      <w:r w:rsidRPr="0000543A">
        <w:rPr>
          <w:rFonts w:ascii="Century Gothic" w:hAnsi="Century Gothic"/>
          <w:spacing w:val="1"/>
        </w:rPr>
        <w:t xml:space="preserve"> </w:t>
      </w:r>
      <w:r w:rsidRPr="0000543A">
        <w:rPr>
          <w:rFonts w:ascii="Century Gothic" w:hAnsi="Century Gothic"/>
        </w:rPr>
        <w:t>l'usage</w:t>
      </w:r>
      <w:r w:rsidRPr="0000543A">
        <w:rPr>
          <w:rFonts w:ascii="Century Gothic" w:hAnsi="Century Gothic"/>
          <w:spacing w:val="1"/>
        </w:rPr>
        <w:t xml:space="preserve"> </w:t>
      </w:r>
      <w:r w:rsidRPr="0000543A">
        <w:rPr>
          <w:rFonts w:ascii="Century Gothic" w:hAnsi="Century Gothic"/>
        </w:rPr>
        <w:t>de l’équipement sportif</w:t>
      </w:r>
      <w:r w:rsidRPr="0000543A">
        <w:rPr>
          <w:rFonts w:ascii="Century Gothic" w:hAnsi="Century Gothic"/>
          <w:spacing w:val="-3"/>
        </w:rPr>
        <w:t xml:space="preserve">, </w:t>
      </w:r>
      <w:r w:rsidRPr="0000543A">
        <w:rPr>
          <w:rFonts w:ascii="Century Gothic" w:hAnsi="Century Gothic"/>
        </w:rPr>
        <w:t>dont</w:t>
      </w:r>
      <w:r w:rsidRPr="0000543A">
        <w:rPr>
          <w:rFonts w:ascii="Century Gothic" w:hAnsi="Century Gothic"/>
          <w:spacing w:val="-1"/>
        </w:rPr>
        <w:t xml:space="preserve"> </w:t>
      </w:r>
      <w:r w:rsidRPr="0000543A">
        <w:rPr>
          <w:rFonts w:ascii="Century Gothic" w:hAnsi="Century Gothic"/>
        </w:rPr>
        <w:t>il</w:t>
      </w:r>
      <w:r w:rsidR="00C274B3">
        <w:rPr>
          <w:rFonts w:ascii="Century Gothic" w:hAnsi="Century Gothic"/>
        </w:rPr>
        <w:t>s</w:t>
      </w:r>
      <w:r w:rsidRPr="0000543A">
        <w:rPr>
          <w:rFonts w:ascii="Century Gothic" w:hAnsi="Century Gothic"/>
          <w:spacing w:val="-2"/>
        </w:rPr>
        <w:t xml:space="preserve"> </w:t>
      </w:r>
      <w:r w:rsidRPr="0000543A">
        <w:rPr>
          <w:rFonts w:ascii="Century Gothic" w:hAnsi="Century Gothic"/>
        </w:rPr>
        <w:t>bénéficie</w:t>
      </w:r>
      <w:r w:rsidR="00C274B3">
        <w:rPr>
          <w:rFonts w:ascii="Century Gothic" w:hAnsi="Century Gothic"/>
        </w:rPr>
        <w:t>nt</w:t>
      </w:r>
      <w:r w:rsidRPr="0000543A">
        <w:rPr>
          <w:rFonts w:ascii="Century Gothic" w:hAnsi="Century Gothic"/>
          <w:spacing w:val="-2"/>
        </w:rPr>
        <w:t xml:space="preserve"> </w:t>
      </w:r>
      <w:r w:rsidRPr="0000543A">
        <w:rPr>
          <w:rFonts w:ascii="Century Gothic" w:hAnsi="Century Gothic"/>
        </w:rPr>
        <w:t>en</w:t>
      </w:r>
      <w:r w:rsidRPr="0000543A">
        <w:rPr>
          <w:rFonts w:ascii="Century Gothic" w:hAnsi="Century Gothic"/>
          <w:spacing w:val="-1"/>
        </w:rPr>
        <w:t xml:space="preserve"> </w:t>
      </w:r>
      <w:r w:rsidRPr="0000543A">
        <w:rPr>
          <w:rFonts w:ascii="Century Gothic" w:hAnsi="Century Gothic"/>
        </w:rPr>
        <w:t>vertu</w:t>
      </w:r>
      <w:r w:rsidRPr="0000543A">
        <w:rPr>
          <w:rFonts w:ascii="Century Gothic" w:hAnsi="Century Gothic"/>
          <w:spacing w:val="-1"/>
        </w:rPr>
        <w:t xml:space="preserve"> </w:t>
      </w:r>
      <w:r w:rsidRPr="0000543A">
        <w:rPr>
          <w:rFonts w:ascii="Century Gothic" w:hAnsi="Century Gothic"/>
        </w:rPr>
        <w:t>de</w:t>
      </w:r>
      <w:r w:rsidRPr="0000543A">
        <w:rPr>
          <w:rFonts w:ascii="Century Gothic" w:hAnsi="Century Gothic"/>
          <w:spacing w:val="-1"/>
        </w:rPr>
        <w:t xml:space="preserve"> </w:t>
      </w:r>
      <w:r w:rsidRPr="0000543A">
        <w:rPr>
          <w:rFonts w:ascii="Century Gothic" w:hAnsi="Century Gothic"/>
        </w:rPr>
        <w:t>la</w:t>
      </w:r>
      <w:r w:rsidRPr="0000543A">
        <w:rPr>
          <w:rFonts w:ascii="Century Gothic" w:hAnsi="Century Gothic"/>
          <w:spacing w:val="-2"/>
        </w:rPr>
        <w:t xml:space="preserve"> </w:t>
      </w:r>
      <w:r w:rsidRPr="0000543A">
        <w:rPr>
          <w:rFonts w:ascii="Century Gothic" w:hAnsi="Century Gothic"/>
        </w:rPr>
        <w:t>présente</w:t>
      </w:r>
      <w:r w:rsidRPr="0000543A">
        <w:rPr>
          <w:rFonts w:ascii="Century Gothic" w:hAnsi="Century Gothic"/>
          <w:spacing w:val="-2"/>
        </w:rPr>
        <w:t xml:space="preserve"> </w:t>
      </w:r>
      <w:r w:rsidRPr="0000543A">
        <w:rPr>
          <w:rFonts w:ascii="Century Gothic" w:hAnsi="Century Gothic"/>
        </w:rPr>
        <w:t>convention,</w:t>
      </w:r>
      <w:r w:rsidRPr="0000543A">
        <w:rPr>
          <w:rFonts w:ascii="Century Gothic" w:hAnsi="Century Gothic"/>
          <w:spacing w:val="-3"/>
        </w:rPr>
        <w:t xml:space="preserve"> </w:t>
      </w:r>
      <w:r w:rsidRPr="0000543A">
        <w:rPr>
          <w:rFonts w:ascii="Century Gothic" w:hAnsi="Century Gothic"/>
        </w:rPr>
        <w:t>à un</w:t>
      </w:r>
      <w:r w:rsidRPr="0000543A">
        <w:rPr>
          <w:rFonts w:ascii="Century Gothic" w:hAnsi="Century Gothic"/>
          <w:spacing w:val="8"/>
        </w:rPr>
        <w:t xml:space="preserve"> </w:t>
      </w:r>
      <w:r w:rsidRPr="0000543A">
        <w:rPr>
          <w:rFonts w:ascii="Century Gothic" w:hAnsi="Century Gothic"/>
        </w:rPr>
        <w:t>tiers,</w:t>
      </w:r>
      <w:r w:rsidRPr="0000543A">
        <w:rPr>
          <w:rFonts w:ascii="Century Gothic" w:hAnsi="Century Gothic"/>
          <w:spacing w:val="-1"/>
        </w:rPr>
        <w:t xml:space="preserve"> hormis dans les cas particuliers décrits à l’article 3.</w:t>
      </w:r>
      <w:r w:rsidR="005C798A" w:rsidRPr="0000543A">
        <w:rPr>
          <w:rFonts w:ascii="Century Gothic" w:hAnsi="Century Gothic"/>
          <w:spacing w:val="-1"/>
        </w:rPr>
        <w:t xml:space="preserve"> </w:t>
      </w:r>
      <w:r w:rsidRPr="0000543A">
        <w:rPr>
          <w:rFonts w:ascii="Century Gothic" w:hAnsi="Century Gothic"/>
        </w:rPr>
        <w:t>Le non-respect de cette clause, pourra entrainer la résiliation immédiate et sans indemnisation, de la présente convention ;</w:t>
      </w:r>
    </w:p>
    <w:p w14:paraId="56086E61" w14:textId="7097348F" w:rsidR="00185C20" w:rsidRDefault="00B96B1B" w:rsidP="00535D80">
      <w:pPr>
        <w:pStyle w:val="Paragraphedeliste"/>
        <w:widowControl w:val="0"/>
        <w:numPr>
          <w:ilvl w:val="0"/>
          <w:numId w:val="37"/>
        </w:numPr>
        <w:tabs>
          <w:tab w:val="left" w:pos="709"/>
        </w:tabs>
        <w:autoSpaceDE w:val="0"/>
        <w:autoSpaceDN w:val="0"/>
        <w:spacing w:line="264" w:lineRule="auto"/>
        <w:ind w:left="709" w:right="65"/>
        <w:contextualSpacing w:val="0"/>
        <w:jc w:val="both"/>
        <w:rPr>
          <w:rFonts w:ascii="Century Gothic" w:hAnsi="Century Gothic"/>
        </w:rPr>
      </w:pPr>
      <w:r w:rsidRPr="0000543A">
        <w:rPr>
          <w:rFonts w:ascii="Century Gothic" w:hAnsi="Century Gothic"/>
        </w:rPr>
        <w:t>Se conformer aux dispositions du règlement intérieur, qui s’applique</w:t>
      </w:r>
      <w:r w:rsidRPr="0000543A">
        <w:rPr>
          <w:rFonts w:ascii="Century Gothic" w:hAnsi="Century Gothic"/>
          <w:spacing w:val="-11"/>
        </w:rPr>
        <w:t xml:space="preserve"> </w:t>
      </w:r>
      <w:r w:rsidRPr="0000543A">
        <w:rPr>
          <w:rFonts w:ascii="Century Gothic" w:hAnsi="Century Gothic"/>
        </w:rPr>
        <w:t>à</w:t>
      </w:r>
      <w:r w:rsidRPr="0000543A">
        <w:rPr>
          <w:rFonts w:ascii="Century Gothic" w:hAnsi="Century Gothic"/>
          <w:spacing w:val="-11"/>
        </w:rPr>
        <w:t xml:space="preserve"> </w:t>
      </w:r>
      <w:r w:rsidRPr="0000543A">
        <w:rPr>
          <w:rFonts w:ascii="Century Gothic" w:hAnsi="Century Gothic"/>
        </w:rPr>
        <w:t>chaque</w:t>
      </w:r>
      <w:r w:rsidRPr="0000543A">
        <w:rPr>
          <w:rFonts w:ascii="Century Gothic" w:hAnsi="Century Gothic"/>
          <w:spacing w:val="-10"/>
        </w:rPr>
        <w:t xml:space="preserve"> </w:t>
      </w:r>
      <w:r w:rsidRPr="0000543A">
        <w:rPr>
          <w:rFonts w:ascii="Century Gothic" w:hAnsi="Century Gothic"/>
        </w:rPr>
        <w:t>équipement</w:t>
      </w:r>
      <w:r w:rsidRPr="0000543A">
        <w:rPr>
          <w:rFonts w:ascii="Century Gothic" w:hAnsi="Century Gothic"/>
          <w:spacing w:val="-11"/>
        </w:rPr>
        <w:t xml:space="preserve"> </w:t>
      </w:r>
      <w:r w:rsidRPr="0000543A">
        <w:rPr>
          <w:rFonts w:ascii="Century Gothic" w:hAnsi="Century Gothic"/>
        </w:rPr>
        <w:t>sportif municipal</w:t>
      </w:r>
      <w:r w:rsidR="00185C20">
        <w:rPr>
          <w:rFonts w:ascii="Century Gothic" w:hAnsi="Century Gothic"/>
        </w:rPr>
        <w:t xml:space="preserve"> (disponible et consultable sur le site Internet de la commune)</w:t>
      </w:r>
    </w:p>
    <w:p w14:paraId="2378BC17" w14:textId="77777777" w:rsidR="00B96B1B" w:rsidRPr="0000543A" w:rsidRDefault="00B96B1B" w:rsidP="00535D80">
      <w:pPr>
        <w:pStyle w:val="Paragraphedeliste"/>
        <w:widowControl w:val="0"/>
        <w:numPr>
          <w:ilvl w:val="0"/>
          <w:numId w:val="37"/>
        </w:numPr>
        <w:tabs>
          <w:tab w:val="left" w:pos="709"/>
        </w:tabs>
        <w:autoSpaceDE w:val="0"/>
        <w:autoSpaceDN w:val="0"/>
        <w:spacing w:line="264" w:lineRule="auto"/>
        <w:ind w:left="709" w:right="65"/>
        <w:contextualSpacing w:val="0"/>
        <w:jc w:val="both"/>
        <w:rPr>
          <w:rFonts w:ascii="Century Gothic" w:hAnsi="Century Gothic"/>
        </w:rPr>
      </w:pPr>
      <w:r w:rsidRPr="0000543A">
        <w:rPr>
          <w:rFonts w:ascii="Century Gothic" w:hAnsi="Century Gothic"/>
        </w:rPr>
        <w:t>Ne permettre l’accès à l’équipement sportif, qu’en présence de la personne identifiée en tant que responsable de l’activité. Cette dernière, ou tout autre encadrant, devra</w:t>
      </w:r>
      <w:r w:rsidRPr="0000543A">
        <w:rPr>
          <w:rFonts w:ascii="Century Gothic" w:hAnsi="Century Gothic"/>
          <w:spacing w:val="1"/>
        </w:rPr>
        <w:t xml:space="preserve"> </w:t>
      </w:r>
      <w:r w:rsidRPr="0000543A">
        <w:rPr>
          <w:rFonts w:ascii="Century Gothic" w:hAnsi="Century Gothic"/>
        </w:rPr>
        <w:t>rester</w:t>
      </w:r>
      <w:r w:rsidRPr="0000543A">
        <w:rPr>
          <w:rFonts w:ascii="Century Gothic" w:hAnsi="Century Gothic"/>
          <w:spacing w:val="-1"/>
        </w:rPr>
        <w:t xml:space="preserve"> </w:t>
      </w:r>
      <w:r w:rsidRPr="0000543A">
        <w:rPr>
          <w:rFonts w:ascii="Century Gothic" w:hAnsi="Century Gothic"/>
        </w:rPr>
        <w:t>jusqu’au</w:t>
      </w:r>
      <w:r w:rsidRPr="0000543A">
        <w:rPr>
          <w:rFonts w:ascii="Century Gothic" w:hAnsi="Century Gothic"/>
          <w:spacing w:val="-2"/>
        </w:rPr>
        <w:t xml:space="preserve"> </w:t>
      </w:r>
      <w:r w:rsidRPr="0000543A">
        <w:rPr>
          <w:rFonts w:ascii="Century Gothic" w:hAnsi="Century Gothic"/>
        </w:rPr>
        <w:t>départ</w:t>
      </w:r>
      <w:r w:rsidRPr="0000543A">
        <w:rPr>
          <w:rFonts w:ascii="Century Gothic" w:hAnsi="Century Gothic"/>
          <w:spacing w:val="-3"/>
        </w:rPr>
        <w:t xml:space="preserve"> </w:t>
      </w:r>
      <w:r w:rsidRPr="0000543A">
        <w:rPr>
          <w:rFonts w:ascii="Century Gothic" w:hAnsi="Century Gothic"/>
        </w:rPr>
        <w:t>de la dernière personne présente sur le site (pratiquant, spectateur, prestataire externe, …)</w:t>
      </w:r>
      <w:r w:rsidRPr="0000543A">
        <w:rPr>
          <w:rFonts w:ascii="Century Gothic" w:hAnsi="Century Gothic"/>
          <w:color w:val="FF0000"/>
          <w:spacing w:val="3"/>
        </w:rPr>
        <w:t xml:space="preserve"> </w:t>
      </w:r>
      <w:r w:rsidRPr="0000543A">
        <w:rPr>
          <w:rFonts w:ascii="Century Gothic" w:hAnsi="Century Gothic"/>
        </w:rPr>
        <w:t>;</w:t>
      </w:r>
    </w:p>
    <w:p w14:paraId="69D4829D" w14:textId="77777777" w:rsidR="00B96B1B" w:rsidRPr="0000543A" w:rsidRDefault="00B96B1B" w:rsidP="00535D80">
      <w:pPr>
        <w:pStyle w:val="Paragraphedeliste"/>
        <w:widowControl w:val="0"/>
        <w:numPr>
          <w:ilvl w:val="0"/>
          <w:numId w:val="37"/>
        </w:numPr>
        <w:tabs>
          <w:tab w:val="left" w:pos="709"/>
        </w:tabs>
        <w:autoSpaceDE w:val="0"/>
        <w:autoSpaceDN w:val="0"/>
        <w:spacing w:line="264" w:lineRule="auto"/>
        <w:ind w:left="709" w:right="62"/>
        <w:contextualSpacing w:val="0"/>
        <w:jc w:val="both"/>
        <w:rPr>
          <w:rFonts w:ascii="Century Gothic" w:hAnsi="Century Gothic"/>
        </w:rPr>
      </w:pPr>
      <w:r w:rsidRPr="0000543A">
        <w:rPr>
          <w:rFonts w:ascii="Century Gothic" w:hAnsi="Century Gothic"/>
        </w:rPr>
        <w:t>Vérifier,</w:t>
      </w:r>
      <w:r w:rsidRPr="0000543A">
        <w:rPr>
          <w:rFonts w:ascii="Century Gothic" w:hAnsi="Century Gothic"/>
          <w:spacing w:val="1"/>
        </w:rPr>
        <w:t xml:space="preserve"> </w:t>
      </w:r>
      <w:r w:rsidRPr="0000543A">
        <w:rPr>
          <w:rFonts w:ascii="Century Gothic" w:hAnsi="Century Gothic"/>
        </w:rPr>
        <w:t>avant</w:t>
      </w:r>
      <w:r w:rsidRPr="0000543A">
        <w:rPr>
          <w:rFonts w:ascii="Century Gothic" w:hAnsi="Century Gothic"/>
          <w:spacing w:val="1"/>
        </w:rPr>
        <w:t xml:space="preserve"> </w:t>
      </w:r>
      <w:r w:rsidRPr="0000543A">
        <w:rPr>
          <w:rFonts w:ascii="Century Gothic" w:hAnsi="Century Gothic"/>
        </w:rPr>
        <w:t>son</w:t>
      </w:r>
      <w:r w:rsidRPr="0000543A">
        <w:rPr>
          <w:rFonts w:ascii="Century Gothic" w:hAnsi="Century Gothic"/>
          <w:spacing w:val="1"/>
        </w:rPr>
        <w:t xml:space="preserve"> </w:t>
      </w:r>
      <w:r w:rsidRPr="0000543A">
        <w:rPr>
          <w:rFonts w:ascii="Century Gothic" w:hAnsi="Century Gothic"/>
        </w:rPr>
        <w:t>départ,</w:t>
      </w:r>
      <w:r w:rsidRPr="0000543A">
        <w:rPr>
          <w:rFonts w:ascii="Century Gothic" w:hAnsi="Century Gothic"/>
          <w:spacing w:val="1"/>
        </w:rPr>
        <w:t xml:space="preserve"> </w:t>
      </w:r>
      <w:r w:rsidRPr="0000543A">
        <w:rPr>
          <w:rFonts w:ascii="Century Gothic" w:hAnsi="Century Gothic"/>
        </w:rPr>
        <w:t>la</w:t>
      </w:r>
      <w:r w:rsidRPr="0000543A">
        <w:rPr>
          <w:rFonts w:ascii="Century Gothic" w:hAnsi="Century Gothic"/>
          <w:spacing w:val="1"/>
        </w:rPr>
        <w:t xml:space="preserve"> </w:t>
      </w:r>
      <w:r w:rsidRPr="0000543A">
        <w:rPr>
          <w:rFonts w:ascii="Century Gothic" w:hAnsi="Century Gothic"/>
        </w:rPr>
        <w:t>fermeture</w:t>
      </w:r>
      <w:r w:rsidRPr="0000543A">
        <w:rPr>
          <w:rFonts w:ascii="Century Gothic" w:hAnsi="Century Gothic"/>
          <w:spacing w:val="1"/>
        </w:rPr>
        <w:t xml:space="preserve"> </w:t>
      </w:r>
      <w:r w:rsidRPr="0000543A">
        <w:rPr>
          <w:rFonts w:ascii="Century Gothic" w:hAnsi="Century Gothic"/>
        </w:rPr>
        <w:t>des</w:t>
      </w:r>
      <w:r w:rsidRPr="0000543A">
        <w:rPr>
          <w:rFonts w:ascii="Century Gothic" w:hAnsi="Century Gothic"/>
          <w:spacing w:val="1"/>
        </w:rPr>
        <w:t xml:space="preserve"> </w:t>
      </w:r>
      <w:r w:rsidRPr="0000543A">
        <w:rPr>
          <w:rFonts w:ascii="Century Gothic" w:hAnsi="Century Gothic"/>
        </w:rPr>
        <w:t>accès</w:t>
      </w:r>
      <w:r w:rsidRPr="0000543A">
        <w:rPr>
          <w:rFonts w:ascii="Century Gothic" w:hAnsi="Century Gothic"/>
          <w:spacing w:val="1"/>
        </w:rPr>
        <w:t xml:space="preserve"> </w:t>
      </w:r>
      <w:r w:rsidRPr="0000543A">
        <w:rPr>
          <w:rFonts w:ascii="Century Gothic" w:hAnsi="Century Gothic"/>
        </w:rPr>
        <w:t>au site</w:t>
      </w:r>
      <w:r w:rsidRPr="0000543A">
        <w:rPr>
          <w:rFonts w:ascii="Century Gothic" w:hAnsi="Century Gothic"/>
          <w:spacing w:val="1"/>
        </w:rPr>
        <w:t xml:space="preserve"> </w:t>
      </w:r>
      <w:r w:rsidRPr="0000543A">
        <w:rPr>
          <w:rFonts w:ascii="Century Gothic" w:hAnsi="Century Gothic"/>
        </w:rPr>
        <w:t>(portail d’enceinte, portes,</w:t>
      </w:r>
      <w:r w:rsidRPr="0000543A">
        <w:rPr>
          <w:rFonts w:ascii="Century Gothic" w:hAnsi="Century Gothic"/>
          <w:spacing w:val="1"/>
        </w:rPr>
        <w:t xml:space="preserve"> </w:t>
      </w:r>
      <w:r w:rsidRPr="0000543A">
        <w:rPr>
          <w:rFonts w:ascii="Century Gothic" w:hAnsi="Century Gothic"/>
        </w:rPr>
        <w:t>fenêtres, …) et, d’autre part, veiller à l’extinction des lumières et à la fermeture des</w:t>
      </w:r>
      <w:r w:rsidRPr="0000543A">
        <w:rPr>
          <w:rFonts w:ascii="Century Gothic" w:hAnsi="Century Gothic"/>
          <w:spacing w:val="1"/>
        </w:rPr>
        <w:t xml:space="preserve"> </w:t>
      </w:r>
      <w:r w:rsidRPr="0000543A">
        <w:rPr>
          <w:rFonts w:ascii="Century Gothic" w:hAnsi="Century Gothic"/>
        </w:rPr>
        <w:t>robinets</w:t>
      </w:r>
      <w:r w:rsidRPr="0000543A">
        <w:rPr>
          <w:rFonts w:ascii="Century Gothic" w:hAnsi="Century Gothic"/>
          <w:spacing w:val="-1"/>
        </w:rPr>
        <w:t xml:space="preserve"> </w:t>
      </w:r>
      <w:r w:rsidRPr="0000543A">
        <w:rPr>
          <w:rFonts w:ascii="Century Gothic" w:hAnsi="Century Gothic"/>
        </w:rPr>
        <w:t>de fluides, et, le cas échéant, s’assurer de l’activation de l’alarme</w:t>
      </w:r>
      <w:r w:rsidRPr="0000543A">
        <w:rPr>
          <w:rFonts w:ascii="Century Gothic" w:hAnsi="Century Gothic"/>
          <w:spacing w:val="-1"/>
        </w:rPr>
        <w:t xml:space="preserve"> </w:t>
      </w:r>
      <w:r w:rsidRPr="0000543A">
        <w:rPr>
          <w:rFonts w:ascii="Century Gothic" w:hAnsi="Century Gothic"/>
        </w:rPr>
        <w:t>;</w:t>
      </w:r>
    </w:p>
    <w:p w14:paraId="18A3AD16" w14:textId="1A67A4DE" w:rsidR="00B96B1B" w:rsidRPr="0000543A" w:rsidRDefault="00B96B1B" w:rsidP="00535D80">
      <w:pPr>
        <w:pStyle w:val="Paragraphedeliste"/>
        <w:widowControl w:val="0"/>
        <w:numPr>
          <w:ilvl w:val="0"/>
          <w:numId w:val="37"/>
        </w:numPr>
        <w:tabs>
          <w:tab w:val="left" w:pos="709"/>
        </w:tabs>
        <w:autoSpaceDE w:val="0"/>
        <w:autoSpaceDN w:val="0"/>
        <w:spacing w:line="264" w:lineRule="auto"/>
        <w:ind w:left="709" w:right="62"/>
        <w:contextualSpacing w:val="0"/>
        <w:jc w:val="both"/>
        <w:rPr>
          <w:rFonts w:ascii="Century Gothic" w:hAnsi="Century Gothic"/>
        </w:rPr>
      </w:pPr>
      <w:r w:rsidRPr="0000543A">
        <w:rPr>
          <w:rFonts w:ascii="Century Gothic" w:hAnsi="Century Gothic"/>
        </w:rPr>
        <w:t xml:space="preserve">Mettre tout en œuvre, pour que </w:t>
      </w:r>
      <w:r w:rsidR="00C274B3">
        <w:rPr>
          <w:rFonts w:ascii="Century Gothic" w:hAnsi="Century Gothic"/>
        </w:rPr>
        <w:t>leurs</w:t>
      </w:r>
      <w:r w:rsidRPr="0000543A">
        <w:rPr>
          <w:rFonts w:ascii="Century Gothic" w:hAnsi="Century Gothic"/>
        </w:rPr>
        <w:t xml:space="preserve"> activités ne troublent pas le déroulement des autres animations, qui</w:t>
      </w:r>
      <w:r w:rsidRPr="0000543A">
        <w:rPr>
          <w:rFonts w:ascii="Century Gothic" w:hAnsi="Century Gothic"/>
          <w:spacing w:val="-1"/>
        </w:rPr>
        <w:t xml:space="preserve"> </w:t>
      </w:r>
      <w:r w:rsidRPr="0000543A">
        <w:rPr>
          <w:rFonts w:ascii="Century Gothic" w:hAnsi="Century Gothic"/>
        </w:rPr>
        <w:t>pourraient</w:t>
      </w:r>
      <w:r w:rsidRPr="0000543A">
        <w:rPr>
          <w:rFonts w:ascii="Century Gothic" w:hAnsi="Century Gothic"/>
          <w:spacing w:val="-2"/>
        </w:rPr>
        <w:t xml:space="preserve"> </w:t>
      </w:r>
      <w:r w:rsidRPr="0000543A">
        <w:rPr>
          <w:rFonts w:ascii="Century Gothic" w:hAnsi="Century Gothic"/>
        </w:rPr>
        <w:t>se dérouler dans</w:t>
      </w:r>
      <w:r w:rsidRPr="0000543A">
        <w:rPr>
          <w:rFonts w:ascii="Century Gothic" w:hAnsi="Century Gothic"/>
          <w:spacing w:val="-1"/>
        </w:rPr>
        <w:t xml:space="preserve"> </w:t>
      </w:r>
      <w:r w:rsidRPr="0000543A">
        <w:rPr>
          <w:rFonts w:ascii="Century Gothic" w:hAnsi="Century Gothic"/>
        </w:rPr>
        <w:t>les</w:t>
      </w:r>
      <w:r w:rsidRPr="0000543A">
        <w:rPr>
          <w:rFonts w:ascii="Century Gothic" w:hAnsi="Century Gothic"/>
          <w:spacing w:val="-1"/>
        </w:rPr>
        <w:t xml:space="preserve"> </w:t>
      </w:r>
      <w:r w:rsidRPr="0000543A">
        <w:rPr>
          <w:rFonts w:ascii="Century Gothic" w:hAnsi="Century Gothic"/>
        </w:rPr>
        <w:t>installations</w:t>
      </w:r>
      <w:r w:rsidRPr="0000543A">
        <w:rPr>
          <w:rFonts w:ascii="Century Gothic" w:hAnsi="Century Gothic"/>
          <w:spacing w:val="2"/>
        </w:rPr>
        <w:t xml:space="preserve"> </w:t>
      </w:r>
      <w:r w:rsidRPr="0000543A">
        <w:rPr>
          <w:rFonts w:ascii="Century Gothic" w:hAnsi="Century Gothic"/>
        </w:rPr>
        <w:t>attenantes</w:t>
      </w:r>
      <w:r w:rsidRPr="0000543A">
        <w:rPr>
          <w:rFonts w:ascii="Century Gothic" w:hAnsi="Century Gothic"/>
          <w:spacing w:val="-2"/>
        </w:rPr>
        <w:t xml:space="preserve"> </w:t>
      </w:r>
      <w:r w:rsidRPr="0000543A">
        <w:rPr>
          <w:rFonts w:ascii="Century Gothic" w:hAnsi="Century Gothic"/>
        </w:rPr>
        <w:t>;</w:t>
      </w:r>
    </w:p>
    <w:p w14:paraId="5A33D59F" w14:textId="77777777" w:rsidR="00B96B1B" w:rsidRPr="0000543A" w:rsidRDefault="00B96B1B" w:rsidP="00535D80">
      <w:pPr>
        <w:pStyle w:val="Paragraphedeliste"/>
        <w:widowControl w:val="0"/>
        <w:numPr>
          <w:ilvl w:val="0"/>
          <w:numId w:val="37"/>
        </w:numPr>
        <w:tabs>
          <w:tab w:val="left" w:pos="709"/>
        </w:tabs>
        <w:autoSpaceDE w:val="0"/>
        <w:autoSpaceDN w:val="0"/>
        <w:spacing w:line="264" w:lineRule="auto"/>
        <w:ind w:left="709" w:right="65"/>
        <w:contextualSpacing w:val="0"/>
        <w:jc w:val="both"/>
        <w:rPr>
          <w:rFonts w:ascii="Century Gothic" w:hAnsi="Century Gothic"/>
        </w:rPr>
      </w:pPr>
      <w:r w:rsidRPr="0000543A">
        <w:rPr>
          <w:rFonts w:ascii="Century Gothic" w:hAnsi="Century Gothic"/>
        </w:rPr>
        <w:t>Respecter</w:t>
      </w:r>
      <w:r w:rsidRPr="0000543A">
        <w:rPr>
          <w:rFonts w:ascii="Century Gothic" w:hAnsi="Century Gothic"/>
          <w:spacing w:val="-2"/>
        </w:rPr>
        <w:t xml:space="preserve"> </w:t>
      </w:r>
      <w:r w:rsidRPr="0000543A">
        <w:rPr>
          <w:rFonts w:ascii="Century Gothic" w:hAnsi="Century Gothic"/>
        </w:rPr>
        <w:t>la</w:t>
      </w:r>
      <w:r w:rsidRPr="0000543A">
        <w:rPr>
          <w:rFonts w:ascii="Century Gothic" w:hAnsi="Century Gothic"/>
          <w:spacing w:val="-4"/>
        </w:rPr>
        <w:t xml:space="preserve"> </w:t>
      </w:r>
      <w:r w:rsidRPr="0000543A">
        <w:rPr>
          <w:rFonts w:ascii="Century Gothic" w:hAnsi="Century Gothic"/>
        </w:rPr>
        <w:t>configuration</w:t>
      </w:r>
      <w:r w:rsidRPr="0000543A">
        <w:rPr>
          <w:rFonts w:ascii="Century Gothic" w:hAnsi="Century Gothic"/>
          <w:spacing w:val="-2"/>
        </w:rPr>
        <w:t xml:space="preserve"> </w:t>
      </w:r>
      <w:r w:rsidRPr="0000543A">
        <w:rPr>
          <w:rFonts w:ascii="Century Gothic" w:hAnsi="Century Gothic"/>
        </w:rPr>
        <w:t>des</w:t>
      </w:r>
      <w:r w:rsidRPr="0000543A">
        <w:rPr>
          <w:rFonts w:ascii="Century Gothic" w:hAnsi="Century Gothic"/>
          <w:spacing w:val="-2"/>
        </w:rPr>
        <w:t xml:space="preserve"> </w:t>
      </w:r>
      <w:r w:rsidRPr="0000543A">
        <w:rPr>
          <w:rFonts w:ascii="Century Gothic" w:hAnsi="Century Gothic"/>
        </w:rPr>
        <w:t>installations, de même que le</w:t>
      </w:r>
      <w:r w:rsidRPr="0000543A">
        <w:rPr>
          <w:rFonts w:ascii="Century Gothic" w:hAnsi="Century Gothic"/>
          <w:spacing w:val="4"/>
        </w:rPr>
        <w:t xml:space="preserve"> </w:t>
      </w:r>
      <w:r w:rsidRPr="0000543A">
        <w:rPr>
          <w:rFonts w:ascii="Century Gothic" w:hAnsi="Century Gothic"/>
        </w:rPr>
        <w:t>positionnement</w:t>
      </w:r>
      <w:r w:rsidRPr="0000543A">
        <w:rPr>
          <w:rFonts w:ascii="Century Gothic" w:hAnsi="Century Gothic"/>
          <w:spacing w:val="-2"/>
        </w:rPr>
        <w:t xml:space="preserve"> </w:t>
      </w:r>
      <w:r w:rsidRPr="0000543A">
        <w:rPr>
          <w:rFonts w:ascii="Century Gothic" w:hAnsi="Century Gothic"/>
        </w:rPr>
        <w:t>des</w:t>
      </w:r>
      <w:r w:rsidRPr="0000543A">
        <w:rPr>
          <w:rFonts w:ascii="Century Gothic" w:hAnsi="Century Gothic"/>
          <w:spacing w:val="-2"/>
        </w:rPr>
        <w:t xml:space="preserve"> </w:t>
      </w:r>
      <w:r w:rsidRPr="0000543A">
        <w:rPr>
          <w:rFonts w:ascii="Century Gothic" w:hAnsi="Century Gothic"/>
        </w:rPr>
        <w:t>équipements et autres matériels</w:t>
      </w:r>
      <w:r w:rsidRPr="0000543A">
        <w:rPr>
          <w:rFonts w:ascii="Century Gothic" w:hAnsi="Century Gothic"/>
          <w:spacing w:val="1"/>
        </w:rPr>
        <w:t xml:space="preserve"> </w:t>
      </w:r>
      <w:r w:rsidRPr="0000543A">
        <w:rPr>
          <w:rFonts w:ascii="Century Gothic" w:hAnsi="Century Gothic"/>
        </w:rPr>
        <w:t>;</w:t>
      </w:r>
    </w:p>
    <w:p w14:paraId="2236E6B5" w14:textId="44144B3B" w:rsidR="00535D80" w:rsidRPr="00535D80" w:rsidRDefault="00B96B1B" w:rsidP="00535D80">
      <w:pPr>
        <w:pStyle w:val="Paragraphedeliste"/>
        <w:widowControl w:val="0"/>
        <w:numPr>
          <w:ilvl w:val="0"/>
          <w:numId w:val="37"/>
        </w:numPr>
        <w:tabs>
          <w:tab w:val="left" w:pos="709"/>
        </w:tabs>
        <w:autoSpaceDE w:val="0"/>
        <w:autoSpaceDN w:val="0"/>
        <w:spacing w:line="264" w:lineRule="auto"/>
        <w:ind w:left="709" w:right="65"/>
        <w:contextualSpacing w:val="0"/>
        <w:jc w:val="both"/>
        <w:rPr>
          <w:rFonts w:ascii="Century Gothic" w:hAnsi="Century Gothic"/>
          <w:szCs w:val="20"/>
        </w:rPr>
      </w:pPr>
      <w:r w:rsidRPr="00535D80">
        <w:rPr>
          <w:rFonts w:ascii="Century Gothic" w:hAnsi="Century Gothic"/>
        </w:rPr>
        <w:t>Après</w:t>
      </w:r>
      <w:r w:rsidRPr="00535D80">
        <w:rPr>
          <w:rFonts w:ascii="Century Gothic" w:hAnsi="Century Gothic"/>
          <w:spacing w:val="7"/>
        </w:rPr>
        <w:t xml:space="preserve"> </w:t>
      </w:r>
      <w:r w:rsidRPr="00535D80">
        <w:rPr>
          <w:rFonts w:ascii="Century Gothic" w:hAnsi="Century Gothic"/>
        </w:rPr>
        <w:t>utilisation</w:t>
      </w:r>
      <w:r w:rsidRPr="00535D80">
        <w:rPr>
          <w:rFonts w:ascii="Century Gothic" w:hAnsi="Century Gothic"/>
          <w:spacing w:val="6"/>
        </w:rPr>
        <w:t xml:space="preserve"> </w:t>
      </w:r>
      <w:r w:rsidRPr="00535D80">
        <w:rPr>
          <w:rFonts w:ascii="Century Gothic" w:hAnsi="Century Gothic"/>
        </w:rPr>
        <w:t>des</w:t>
      </w:r>
      <w:r w:rsidRPr="00535D80">
        <w:rPr>
          <w:rFonts w:ascii="Century Gothic" w:hAnsi="Century Gothic"/>
          <w:spacing w:val="7"/>
        </w:rPr>
        <w:t xml:space="preserve"> </w:t>
      </w:r>
      <w:r w:rsidRPr="00535D80">
        <w:rPr>
          <w:rFonts w:ascii="Century Gothic" w:hAnsi="Century Gothic"/>
        </w:rPr>
        <w:t>installations,</w:t>
      </w:r>
      <w:r w:rsidRPr="00535D80">
        <w:rPr>
          <w:rFonts w:ascii="Century Gothic" w:hAnsi="Century Gothic"/>
          <w:spacing w:val="8"/>
        </w:rPr>
        <w:t xml:space="preserve"> </w:t>
      </w:r>
      <w:r w:rsidRPr="00535D80">
        <w:rPr>
          <w:rFonts w:ascii="Century Gothic" w:hAnsi="Century Gothic"/>
        </w:rPr>
        <w:t>ranger</w:t>
      </w:r>
      <w:r w:rsidRPr="00535D80">
        <w:rPr>
          <w:rFonts w:ascii="Century Gothic" w:hAnsi="Century Gothic"/>
          <w:spacing w:val="7"/>
        </w:rPr>
        <w:t xml:space="preserve"> </w:t>
      </w:r>
      <w:r w:rsidR="00C274B3">
        <w:rPr>
          <w:rFonts w:ascii="Century Gothic" w:hAnsi="Century Gothic"/>
        </w:rPr>
        <w:t>leur</w:t>
      </w:r>
      <w:r w:rsidRPr="00535D80">
        <w:rPr>
          <w:rFonts w:ascii="Century Gothic" w:hAnsi="Century Gothic"/>
          <w:spacing w:val="6"/>
        </w:rPr>
        <w:t xml:space="preserve"> propre </w:t>
      </w:r>
      <w:r w:rsidRPr="00535D80">
        <w:rPr>
          <w:rFonts w:ascii="Century Gothic" w:hAnsi="Century Gothic"/>
        </w:rPr>
        <w:t>matériel</w:t>
      </w:r>
      <w:r w:rsidRPr="00535D80">
        <w:rPr>
          <w:rFonts w:ascii="Century Gothic" w:hAnsi="Century Gothic"/>
          <w:spacing w:val="7"/>
        </w:rPr>
        <w:t xml:space="preserve"> </w:t>
      </w:r>
      <w:r w:rsidRPr="00535D80">
        <w:rPr>
          <w:rFonts w:ascii="Century Gothic" w:hAnsi="Century Gothic"/>
        </w:rPr>
        <w:t>à</w:t>
      </w:r>
      <w:r w:rsidRPr="00535D80">
        <w:rPr>
          <w:rFonts w:ascii="Century Gothic" w:hAnsi="Century Gothic"/>
          <w:spacing w:val="7"/>
        </w:rPr>
        <w:t xml:space="preserve"> </w:t>
      </w:r>
      <w:r w:rsidRPr="00535D80">
        <w:rPr>
          <w:rFonts w:ascii="Century Gothic" w:hAnsi="Century Gothic"/>
        </w:rPr>
        <w:t>l’endroit</w:t>
      </w:r>
      <w:r w:rsidRPr="00535D80">
        <w:rPr>
          <w:rFonts w:ascii="Century Gothic" w:hAnsi="Century Gothic"/>
          <w:spacing w:val="8"/>
        </w:rPr>
        <w:t xml:space="preserve"> </w:t>
      </w:r>
      <w:r w:rsidRPr="00535D80">
        <w:rPr>
          <w:rFonts w:ascii="Century Gothic" w:hAnsi="Century Gothic"/>
        </w:rPr>
        <w:t>prévu</w:t>
      </w:r>
      <w:r w:rsidRPr="00535D80">
        <w:rPr>
          <w:rFonts w:ascii="Century Gothic" w:hAnsi="Century Gothic"/>
          <w:spacing w:val="17"/>
        </w:rPr>
        <w:t xml:space="preserve"> </w:t>
      </w:r>
      <w:r w:rsidRPr="00535D80">
        <w:rPr>
          <w:rFonts w:ascii="Century Gothic" w:hAnsi="Century Gothic"/>
        </w:rPr>
        <w:t>à</w:t>
      </w:r>
      <w:r w:rsidRPr="00535D80">
        <w:rPr>
          <w:rFonts w:ascii="Century Gothic" w:hAnsi="Century Gothic"/>
          <w:spacing w:val="8"/>
        </w:rPr>
        <w:t xml:space="preserve"> </w:t>
      </w:r>
      <w:r w:rsidRPr="00535D80">
        <w:rPr>
          <w:rFonts w:ascii="Century Gothic" w:hAnsi="Century Gothic"/>
        </w:rPr>
        <w:t>cet</w:t>
      </w:r>
      <w:r w:rsidRPr="00535D80">
        <w:rPr>
          <w:rFonts w:ascii="Century Gothic" w:hAnsi="Century Gothic"/>
          <w:spacing w:val="8"/>
        </w:rPr>
        <w:t xml:space="preserve"> </w:t>
      </w:r>
      <w:r w:rsidRPr="00535D80">
        <w:rPr>
          <w:rFonts w:ascii="Century Gothic" w:hAnsi="Century Gothic"/>
        </w:rPr>
        <w:t>effet</w:t>
      </w:r>
      <w:r w:rsidRPr="00535D80">
        <w:rPr>
          <w:rFonts w:ascii="Century Gothic" w:hAnsi="Century Gothic"/>
          <w:spacing w:val="7"/>
        </w:rPr>
        <w:t xml:space="preserve"> </w:t>
      </w:r>
      <w:r w:rsidRPr="00535D80">
        <w:rPr>
          <w:rFonts w:ascii="Century Gothic" w:hAnsi="Century Gothic"/>
        </w:rPr>
        <w:t xml:space="preserve">et </w:t>
      </w:r>
      <w:r w:rsidRPr="00535D80">
        <w:rPr>
          <w:rFonts w:ascii="Century Gothic" w:hAnsi="Century Gothic"/>
          <w:spacing w:val="-65"/>
        </w:rPr>
        <w:t xml:space="preserve">  </w:t>
      </w:r>
      <w:r w:rsidRPr="00535D80">
        <w:rPr>
          <w:rFonts w:ascii="Century Gothic" w:hAnsi="Century Gothic"/>
        </w:rPr>
        <w:t>à laisser les locaux en bon état de propreté, en ayant fait un bon usage de la</w:t>
      </w:r>
      <w:r w:rsidRPr="00535D80">
        <w:rPr>
          <w:rFonts w:ascii="Century Gothic" w:hAnsi="Century Gothic"/>
          <w:spacing w:val="1"/>
        </w:rPr>
        <w:t xml:space="preserve"> </w:t>
      </w:r>
      <w:r w:rsidRPr="00535D80">
        <w:rPr>
          <w:rFonts w:ascii="Century Gothic" w:hAnsi="Century Gothic"/>
        </w:rPr>
        <w:t>consommation des énergies.</w:t>
      </w:r>
    </w:p>
    <w:p w14:paraId="6A6E633F" w14:textId="45D98A4C" w:rsidR="00B96B1B" w:rsidRPr="00535D80" w:rsidRDefault="00C274B3" w:rsidP="00535D80">
      <w:pPr>
        <w:pStyle w:val="Paragraphedeliste"/>
        <w:widowControl w:val="0"/>
        <w:numPr>
          <w:ilvl w:val="0"/>
          <w:numId w:val="37"/>
        </w:numPr>
        <w:tabs>
          <w:tab w:val="left" w:pos="709"/>
        </w:tabs>
        <w:autoSpaceDE w:val="0"/>
        <w:autoSpaceDN w:val="0"/>
        <w:spacing w:line="264" w:lineRule="auto"/>
        <w:ind w:left="709" w:right="65"/>
        <w:contextualSpacing w:val="0"/>
        <w:jc w:val="both"/>
        <w:rPr>
          <w:rFonts w:ascii="Century Gothic" w:hAnsi="Century Gothic"/>
          <w:szCs w:val="20"/>
        </w:rPr>
      </w:pPr>
      <w:r>
        <w:rPr>
          <w:rFonts w:ascii="Century Gothic" w:hAnsi="Century Gothic"/>
        </w:rPr>
        <w:t xml:space="preserve">Ce faisant, les </w:t>
      </w:r>
      <w:r w:rsidR="00B96B1B" w:rsidRPr="00535D80">
        <w:rPr>
          <w:rFonts w:ascii="Century Gothic" w:hAnsi="Century Gothic"/>
        </w:rPr>
        <w:t>Association</w:t>
      </w:r>
      <w:r>
        <w:rPr>
          <w:rFonts w:ascii="Century Gothic" w:hAnsi="Century Gothic"/>
        </w:rPr>
        <w:t>s</w:t>
      </w:r>
      <w:r w:rsidR="00B96B1B" w:rsidRPr="00535D80">
        <w:rPr>
          <w:rFonts w:ascii="Century Gothic" w:hAnsi="Century Gothic"/>
        </w:rPr>
        <w:t xml:space="preserve"> s’engage à faire une utilisation raisonnée et responsable des </w:t>
      </w:r>
      <w:r w:rsidR="00B96B1B" w:rsidRPr="00535D80">
        <w:rPr>
          <w:rFonts w:ascii="Century Gothic" w:hAnsi="Century Gothic"/>
          <w:szCs w:val="20"/>
        </w:rPr>
        <w:t>locaux et des matériels mis à disposition, y compris concernant les consommations de fluides (eau, chauffage, électricité) ;</w:t>
      </w:r>
    </w:p>
    <w:p w14:paraId="27E24E3E" w14:textId="77777777" w:rsidR="00B96B1B" w:rsidRPr="0000543A" w:rsidRDefault="00B96B1B" w:rsidP="00535D80">
      <w:pPr>
        <w:pStyle w:val="Paragraphedeliste"/>
        <w:widowControl w:val="0"/>
        <w:numPr>
          <w:ilvl w:val="0"/>
          <w:numId w:val="37"/>
        </w:numPr>
        <w:tabs>
          <w:tab w:val="left" w:pos="709"/>
        </w:tabs>
        <w:autoSpaceDE w:val="0"/>
        <w:autoSpaceDN w:val="0"/>
        <w:spacing w:line="264" w:lineRule="auto"/>
        <w:ind w:left="709" w:right="62"/>
        <w:contextualSpacing w:val="0"/>
        <w:jc w:val="both"/>
        <w:rPr>
          <w:rFonts w:ascii="Century Gothic" w:hAnsi="Century Gothic"/>
          <w:szCs w:val="20"/>
        </w:rPr>
      </w:pPr>
      <w:r w:rsidRPr="0000543A">
        <w:rPr>
          <w:rFonts w:ascii="Century Gothic" w:hAnsi="Century Gothic"/>
          <w:szCs w:val="20"/>
        </w:rPr>
        <w:t>A respecter les obligations et contreparties, telles que définies à l’Article 9 de la présente convention ;</w:t>
      </w:r>
    </w:p>
    <w:p w14:paraId="2FE058A5" w14:textId="77777777" w:rsidR="00B96B1B" w:rsidRPr="0000543A" w:rsidRDefault="00B96B1B" w:rsidP="00535D80">
      <w:pPr>
        <w:pStyle w:val="Corpsdetexte"/>
        <w:numPr>
          <w:ilvl w:val="0"/>
          <w:numId w:val="37"/>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 w:val="left" w:pos="709"/>
        </w:tabs>
        <w:spacing w:line="264" w:lineRule="auto"/>
        <w:ind w:left="709"/>
        <w:jc w:val="both"/>
        <w:rPr>
          <w:rFonts w:ascii="Century Gothic" w:eastAsia="Arial" w:hAnsi="Century Gothic"/>
          <w:sz w:val="20"/>
        </w:rPr>
      </w:pPr>
      <w:r w:rsidRPr="0000543A">
        <w:rPr>
          <w:rFonts w:ascii="Century Gothic" w:hAnsi="Century Gothic"/>
          <w:sz w:val="20"/>
        </w:rPr>
        <w:t>A souscrire au Contrat d’Engagement Républicain (CER) annexé au décret pris pour l’application de l’article 10-1 de la loi n° 2000-321 du 12 Avril 2000, relative aux droits des citoyens dans leurs relations avec les Administrations ;</w:t>
      </w:r>
    </w:p>
    <w:p w14:paraId="6B01803B" w14:textId="4CB58DA7" w:rsidR="001F247C" w:rsidRPr="0000543A" w:rsidRDefault="00B96B1B" w:rsidP="00535D80">
      <w:pPr>
        <w:pStyle w:val="Corpsdetexte"/>
        <w:numPr>
          <w:ilvl w:val="0"/>
          <w:numId w:val="37"/>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 w:val="left" w:pos="709"/>
        </w:tabs>
        <w:spacing w:line="264" w:lineRule="auto"/>
        <w:ind w:left="709"/>
        <w:jc w:val="both"/>
        <w:rPr>
          <w:rFonts w:ascii="Century Gothic" w:eastAsia="Arial" w:hAnsi="Century Gothic"/>
          <w:sz w:val="20"/>
        </w:rPr>
      </w:pPr>
      <w:r w:rsidRPr="0000543A">
        <w:rPr>
          <w:rFonts w:ascii="Century Gothic" w:hAnsi="Century Gothic"/>
          <w:sz w:val="20"/>
        </w:rPr>
        <w:t>A respecter les principes et valeurs de la Charte des engagements réciproques conclue le 14 Février 2014 entre l'État, les associations d'élus territoriaux et le Mouvement associatif, ainsi que les déclinaisons de cette charte.</w:t>
      </w:r>
    </w:p>
    <w:p w14:paraId="30D93BC7" w14:textId="77777777" w:rsidR="00306963" w:rsidRPr="0000543A" w:rsidRDefault="00306963" w:rsidP="0000543A">
      <w:pPr>
        <w:pStyle w:val="Corpsdetexte"/>
        <w:spacing w:line="264" w:lineRule="auto"/>
        <w:ind w:right="62"/>
        <w:jc w:val="both"/>
        <w:rPr>
          <w:rFonts w:ascii="Century Gothic" w:hAnsi="Century Gothic"/>
          <w:sz w:val="20"/>
        </w:rPr>
      </w:pPr>
    </w:p>
    <w:p w14:paraId="4997F592" w14:textId="10A3C1F8" w:rsidR="00B96B1B" w:rsidRPr="0000543A" w:rsidRDefault="00B96B1B"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r w:rsidRPr="0000543A">
        <w:rPr>
          <w:rFonts w:ascii="Century Gothic" w:hAnsi="Century Gothic"/>
          <w:sz w:val="20"/>
        </w:rPr>
        <w:t xml:space="preserve">En cas de manquements majeurs et/ou répétés et à l’issue d’un entretien avec </w:t>
      </w:r>
      <w:r w:rsidR="00C274B3">
        <w:rPr>
          <w:rFonts w:ascii="Century Gothic" w:hAnsi="Century Gothic"/>
          <w:sz w:val="20"/>
        </w:rPr>
        <w:t xml:space="preserve">le Maire ou son Représentant, les </w:t>
      </w:r>
      <w:r w:rsidRPr="0000543A">
        <w:rPr>
          <w:rFonts w:ascii="Century Gothic" w:hAnsi="Century Gothic"/>
          <w:sz w:val="20"/>
        </w:rPr>
        <w:t>Utilisateur</w:t>
      </w:r>
      <w:r w:rsidR="00C274B3">
        <w:rPr>
          <w:rFonts w:ascii="Century Gothic" w:hAnsi="Century Gothic"/>
          <w:sz w:val="20"/>
        </w:rPr>
        <w:t>s</w:t>
      </w:r>
      <w:r w:rsidRPr="0000543A">
        <w:rPr>
          <w:rFonts w:ascii="Century Gothic" w:hAnsi="Century Gothic"/>
          <w:sz w:val="20"/>
        </w:rPr>
        <w:t xml:space="preserve"> ser</w:t>
      </w:r>
      <w:r w:rsidR="00C274B3">
        <w:rPr>
          <w:rFonts w:ascii="Century Gothic" w:hAnsi="Century Gothic"/>
          <w:sz w:val="20"/>
        </w:rPr>
        <w:t>ont</w:t>
      </w:r>
      <w:r w:rsidRPr="0000543A">
        <w:rPr>
          <w:rFonts w:ascii="Century Gothic" w:hAnsi="Century Gothic"/>
          <w:sz w:val="20"/>
        </w:rPr>
        <w:t xml:space="preserve"> informé</w:t>
      </w:r>
      <w:r w:rsidR="00C274B3">
        <w:rPr>
          <w:rFonts w:ascii="Century Gothic" w:hAnsi="Century Gothic"/>
          <w:sz w:val="20"/>
        </w:rPr>
        <w:t>s</w:t>
      </w:r>
      <w:r w:rsidRPr="0000543A">
        <w:rPr>
          <w:rFonts w:ascii="Century Gothic" w:hAnsi="Century Gothic"/>
          <w:sz w:val="20"/>
        </w:rPr>
        <w:t xml:space="preserve"> par Lettre Recommandée avec Accusé de Réception, qu’il</w:t>
      </w:r>
      <w:r w:rsidR="00C274B3">
        <w:rPr>
          <w:rFonts w:ascii="Century Gothic" w:hAnsi="Century Gothic"/>
          <w:sz w:val="20"/>
        </w:rPr>
        <w:t>s ne pourront</w:t>
      </w:r>
      <w:r w:rsidRPr="0000543A">
        <w:rPr>
          <w:rFonts w:ascii="Century Gothic" w:hAnsi="Century Gothic"/>
          <w:sz w:val="20"/>
        </w:rPr>
        <w:t xml:space="preserve"> plus bénéficier de la mise à disposition de l’équipement sportif mun</w:t>
      </w:r>
      <w:r w:rsidR="00C274B3">
        <w:rPr>
          <w:rFonts w:ascii="Century Gothic" w:hAnsi="Century Gothic"/>
          <w:sz w:val="20"/>
        </w:rPr>
        <w:t>icipal, qui leur</w:t>
      </w:r>
      <w:r w:rsidRPr="0000543A">
        <w:rPr>
          <w:rFonts w:ascii="Century Gothic" w:hAnsi="Century Gothic"/>
          <w:sz w:val="20"/>
        </w:rPr>
        <w:t xml:space="preserve"> est consentie.</w:t>
      </w:r>
    </w:p>
    <w:p w14:paraId="6380235B" w14:textId="3D1F7F4F" w:rsidR="00B96B1B" w:rsidRDefault="00B96B1B"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p>
    <w:p w14:paraId="7C63CF0A" w14:textId="77777777" w:rsidR="00303AA1" w:rsidRPr="0000543A" w:rsidRDefault="00303AA1"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p>
    <w:p w14:paraId="00897632" w14:textId="77777777" w:rsidR="00303AA1" w:rsidRDefault="00303AA1"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p>
    <w:p w14:paraId="65B4AFBD" w14:textId="34881C27" w:rsidR="00B96B1B" w:rsidRPr="0000543A" w:rsidRDefault="00B96B1B"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r w:rsidRPr="0000543A">
        <w:rPr>
          <w:rFonts w:ascii="Century Gothic" w:hAnsi="Century Gothic"/>
          <w:sz w:val="20"/>
        </w:rPr>
        <w:lastRenderedPageBreak/>
        <w:t>La Ville se réserve la possibilité de suspendre, sans contrepartie, l’utilisation de l’équipement sportif, lorsque sa pérennité ou son entretien nécessitent des interventions techniques.</w:t>
      </w:r>
    </w:p>
    <w:p w14:paraId="6583FC70" w14:textId="77777777" w:rsidR="00B96B1B" w:rsidRPr="0000543A" w:rsidRDefault="00B96B1B"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p>
    <w:p w14:paraId="5FC6CD5C" w14:textId="6170481D" w:rsidR="00B96B1B" w:rsidRDefault="00B96B1B"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r w:rsidRPr="0000543A">
        <w:rPr>
          <w:rFonts w:ascii="Century Gothic" w:hAnsi="Century Gothic"/>
          <w:sz w:val="20"/>
        </w:rPr>
        <w:t xml:space="preserve">La Ville se réserve également le droit de modifier, en cas de besoin, les conditions de la mise à disposition de l’équipement sportif et de l’utiliser, pour son propre compte, notamment lors d’évènement exceptionnel organisé à son initiative ou pour tout motif d’intérêt général. </w:t>
      </w:r>
    </w:p>
    <w:p w14:paraId="2B8B622B" w14:textId="77777777" w:rsidR="0000543A" w:rsidRPr="0000543A" w:rsidRDefault="0000543A"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p>
    <w:p w14:paraId="68C12B3F" w14:textId="413426BA" w:rsidR="00B96B1B" w:rsidRDefault="00B96B1B"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r w:rsidRPr="0000543A">
        <w:rPr>
          <w:rFonts w:ascii="Century Gothic" w:hAnsi="Century Gothic"/>
          <w:sz w:val="20"/>
        </w:rPr>
        <w:t xml:space="preserve">Par ailleurs et en contrepartie des subventions allouées par ses cofinanceurs, la Ville peut être contrainte d’imposer </w:t>
      </w:r>
      <w:r w:rsidR="00C274B3">
        <w:rPr>
          <w:rFonts w:ascii="Century Gothic" w:hAnsi="Century Gothic"/>
          <w:sz w:val="20"/>
        </w:rPr>
        <w:t xml:space="preserve">aux </w:t>
      </w:r>
      <w:r w:rsidRPr="0000543A">
        <w:rPr>
          <w:rFonts w:ascii="Century Gothic" w:hAnsi="Century Gothic"/>
          <w:sz w:val="20"/>
        </w:rPr>
        <w:t>Association</w:t>
      </w:r>
      <w:r w:rsidR="00C274B3">
        <w:rPr>
          <w:rFonts w:ascii="Century Gothic" w:hAnsi="Century Gothic"/>
          <w:sz w:val="20"/>
        </w:rPr>
        <w:t>s</w:t>
      </w:r>
      <w:r w:rsidRPr="0000543A">
        <w:rPr>
          <w:rFonts w:ascii="Century Gothic" w:hAnsi="Century Gothic"/>
          <w:sz w:val="20"/>
        </w:rPr>
        <w:t>, la mise à disposition conditionnelle de l’équipement sportif.</w:t>
      </w:r>
    </w:p>
    <w:p w14:paraId="6BCD3573" w14:textId="77777777" w:rsidR="0000543A" w:rsidRPr="0000543A" w:rsidRDefault="0000543A"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p>
    <w:p w14:paraId="7A39CB44" w14:textId="31734332" w:rsidR="00CB274E" w:rsidRPr="0000543A" w:rsidRDefault="00B96B1B"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r w:rsidRPr="0000543A">
        <w:rPr>
          <w:rFonts w:ascii="Century Gothic" w:hAnsi="Century Gothic"/>
          <w:sz w:val="20"/>
        </w:rPr>
        <w:t>Ces utilisations par la Ville se feront à titre gracieux et en conc</w:t>
      </w:r>
      <w:r w:rsidR="00D312CB">
        <w:rPr>
          <w:rFonts w:ascii="Century Gothic" w:hAnsi="Century Gothic"/>
          <w:sz w:val="20"/>
        </w:rPr>
        <w:t xml:space="preserve">ertation avec les </w:t>
      </w:r>
      <w:r w:rsidRPr="0000543A">
        <w:rPr>
          <w:rFonts w:ascii="Century Gothic" w:hAnsi="Century Gothic"/>
          <w:sz w:val="20"/>
        </w:rPr>
        <w:t>Association</w:t>
      </w:r>
      <w:r w:rsidR="00D312CB">
        <w:rPr>
          <w:rFonts w:ascii="Century Gothic" w:hAnsi="Century Gothic"/>
          <w:sz w:val="20"/>
        </w:rPr>
        <w:t>s</w:t>
      </w:r>
      <w:r w:rsidRPr="0000543A">
        <w:rPr>
          <w:rFonts w:ascii="Century Gothic" w:hAnsi="Century Gothic"/>
          <w:sz w:val="20"/>
        </w:rPr>
        <w:t>. Ce faisant, l’Utilisateur en sera informé dans les meilleurs délais.</w:t>
      </w:r>
    </w:p>
    <w:p w14:paraId="496F2745" w14:textId="77777777" w:rsidR="00B96B1B" w:rsidRPr="0000543A" w:rsidRDefault="00B96B1B"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b/>
          <w:sz w:val="22"/>
        </w:rPr>
      </w:pPr>
    </w:p>
    <w:p w14:paraId="3E34FBE7" w14:textId="2D157B4D" w:rsidR="005249E0" w:rsidRPr="0000543A" w:rsidRDefault="005249E0" w:rsidP="0000543A">
      <w:pPr>
        <w:pStyle w:val="Titre3"/>
        <w:spacing w:line="264" w:lineRule="auto"/>
        <w:rPr>
          <w:rFonts w:ascii="Century Gothic" w:hAnsi="Century Gothic"/>
        </w:rPr>
      </w:pPr>
      <w:bookmarkStart w:id="12" w:name="_Toc167897227"/>
      <w:bookmarkStart w:id="13" w:name="_Toc168234661"/>
      <w:bookmarkStart w:id="14" w:name="_Toc204963942"/>
      <w:r w:rsidRPr="0000543A">
        <w:rPr>
          <w:rFonts w:ascii="Century Gothic" w:hAnsi="Century Gothic"/>
        </w:rPr>
        <w:t>Article</w:t>
      </w:r>
      <w:r w:rsidRPr="0000543A">
        <w:rPr>
          <w:rFonts w:ascii="Century Gothic" w:hAnsi="Century Gothic"/>
          <w:spacing w:val="-2"/>
        </w:rPr>
        <w:t xml:space="preserve"> </w:t>
      </w:r>
      <w:r w:rsidRPr="0000543A">
        <w:rPr>
          <w:rFonts w:ascii="Century Gothic" w:hAnsi="Century Gothic"/>
        </w:rPr>
        <w:t>2.2</w:t>
      </w:r>
      <w:r w:rsidRPr="0000543A">
        <w:rPr>
          <w:rFonts w:ascii="Century Gothic" w:hAnsi="Century Gothic"/>
          <w:spacing w:val="-1"/>
        </w:rPr>
        <w:t xml:space="preserve"> </w:t>
      </w:r>
      <w:r w:rsidRPr="0000543A">
        <w:rPr>
          <w:rFonts w:ascii="Century Gothic" w:hAnsi="Century Gothic"/>
        </w:rPr>
        <w:t>– Sécurité</w:t>
      </w:r>
      <w:bookmarkEnd w:id="12"/>
      <w:bookmarkEnd w:id="13"/>
      <w:bookmarkEnd w:id="14"/>
    </w:p>
    <w:p w14:paraId="430476E4" w14:textId="77777777" w:rsidR="00CB274E" w:rsidRPr="0000543A" w:rsidRDefault="00CB274E"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Fonts w:ascii="Century Gothic" w:hAnsi="Century Gothic"/>
        </w:rPr>
      </w:pPr>
    </w:p>
    <w:p w14:paraId="6F3596E7" w14:textId="77777777" w:rsidR="00B96B1B" w:rsidRPr="0000543A" w:rsidRDefault="00B96B1B" w:rsidP="0000543A">
      <w:pPr>
        <w:spacing w:line="264" w:lineRule="auto"/>
        <w:ind w:right="62"/>
        <w:rPr>
          <w:rFonts w:ascii="Century Gothic" w:eastAsia="Arial" w:hAnsi="Century Gothic"/>
          <w:spacing w:val="-4"/>
        </w:rPr>
      </w:pPr>
      <w:r w:rsidRPr="0000543A">
        <w:rPr>
          <w:rFonts w:ascii="Century Gothic" w:eastAsia="Arial" w:hAnsi="Century Gothic"/>
          <w:spacing w:val="-4"/>
        </w:rPr>
        <w:t xml:space="preserve">Le registre de sécurité est tenu par les Services Techniques de la Ville. </w:t>
      </w:r>
    </w:p>
    <w:p w14:paraId="75EAFF32" w14:textId="0FC280DB" w:rsidR="00B96B1B" w:rsidRDefault="00B96B1B" w:rsidP="0000543A">
      <w:pPr>
        <w:spacing w:line="264" w:lineRule="auto"/>
        <w:ind w:right="62"/>
        <w:rPr>
          <w:rFonts w:ascii="Century Gothic" w:eastAsia="Arial" w:hAnsi="Century Gothic"/>
        </w:rPr>
      </w:pPr>
      <w:r w:rsidRPr="0000543A">
        <w:rPr>
          <w:rFonts w:ascii="Century Gothic" w:eastAsia="Arial" w:hAnsi="Century Gothic"/>
          <w:spacing w:val="-4"/>
        </w:rPr>
        <w:t>Lors</w:t>
      </w:r>
      <w:r w:rsidRPr="0000543A">
        <w:rPr>
          <w:rFonts w:ascii="Century Gothic" w:eastAsia="Arial" w:hAnsi="Century Gothic"/>
          <w:spacing w:val="-12"/>
        </w:rPr>
        <w:t xml:space="preserve"> </w:t>
      </w:r>
      <w:r w:rsidRPr="0000543A">
        <w:rPr>
          <w:rFonts w:ascii="Century Gothic" w:eastAsia="Arial" w:hAnsi="Century Gothic"/>
          <w:spacing w:val="-4"/>
        </w:rPr>
        <w:t>des</w:t>
      </w:r>
      <w:r w:rsidRPr="0000543A">
        <w:rPr>
          <w:rFonts w:ascii="Century Gothic" w:eastAsia="Arial" w:hAnsi="Century Gothic"/>
          <w:spacing w:val="-11"/>
        </w:rPr>
        <w:t xml:space="preserve"> </w:t>
      </w:r>
      <w:r w:rsidRPr="0000543A">
        <w:rPr>
          <w:rFonts w:ascii="Century Gothic" w:eastAsia="Arial" w:hAnsi="Century Gothic"/>
          <w:spacing w:val="-4"/>
        </w:rPr>
        <w:t>visites</w:t>
      </w:r>
      <w:r w:rsidRPr="0000543A">
        <w:rPr>
          <w:rFonts w:ascii="Century Gothic" w:eastAsia="Arial" w:hAnsi="Century Gothic"/>
          <w:spacing w:val="-11"/>
        </w:rPr>
        <w:t xml:space="preserve"> </w:t>
      </w:r>
      <w:r w:rsidRPr="0000543A">
        <w:rPr>
          <w:rFonts w:ascii="Century Gothic" w:eastAsia="Arial" w:hAnsi="Century Gothic"/>
          <w:spacing w:val="-4"/>
        </w:rPr>
        <w:t>périodiques</w:t>
      </w:r>
      <w:r w:rsidRPr="0000543A">
        <w:rPr>
          <w:rFonts w:ascii="Century Gothic" w:eastAsia="Arial" w:hAnsi="Century Gothic"/>
          <w:spacing w:val="-12"/>
        </w:rPr>
        <w:t xml:space="preserve"> </w:t>
      </w:r>
      <w:r w:rsidRPr="0000543A">
        <w:rPr>
          <w:rFonts w:ascii="Century Gothic" w:eastAsia="Arial" w:hAnsi="Century Gothic"/>
          <w:spacing w:val="-4"/>
        </w:rPr>
        <w:t>de</w:t>
      </w:r>
      <w:r w:rsidRPr="0000543A">
        <w:rPr>
          <w:rFonts w:ascii="Century Gothic" w:eastAsia="Arial" w:hAnsi="Century Gothic"/>
          <w:spacing w:val="-11"/>
        </w:rPr>
        <w:t xml:space="preserve"> </w:t>
      </w:r>
      <w:r w:rsidRPr="0000543A">
        <w:rPr>
          <w:rFonts w:ascii="Century Gothic" w:eastAsia="Arial" w:hAnsi="Century Gothic"/>
          <w:spacing w:val="-4"/>
        </w:rPr>
        <w:t>la</w:t>
      </w:r>
      <w:r w:rsidRPr="0000543A">
        <w:rPr>
          <w:rFonts w:ascii="Century Gothic" w:eastAsia="Arial" w:hAnsi="Century Gothic"/>
          <w:spacing w:val="-11"/>
        </w:rPr>
        <w:t xml:space="preserve"> </w:t>
      </w:r>
      <w:r w:rsidRPr="0000543A">
        <w:rPr>
          <w:rFonts w:ascii="Century Gothic" w:eastAsia="Arial" w:hAnsi="Century Gothic"/>
          <w:spacing w:val="-4"/>
        </w:rPr>
        <w:t>Commission</w:t>
      </w:r>
      <w:r w:rsidRPr="0000543A">
        <w:rPr>
          <w:rFonts w:ascii="Century Gothic" w:eastAsia="Arial" w:hAnsi="Century Gothic"/>
          <w:spacing w:val="-11"/>
        </w:rPr>
        <w:t xml:space="preserve"> </w:t>
      </w:r>
      <w:r w:rsidRPr="0000543A">
        <w:rPr>
          <w:rFonts w:ascii="Century Gothic" w:eastAsia="Arial" w:hAnsi="Century Gothic"/>
          <w:spacing w:val="-4"/>
        </w:rPr>
        <w:t>de</w:t>
      </w:r>
      <w:r w:rsidRPr="0000543A">
        <w:rPr>
          <w:rFonts w:ascii="Century Gothic" w:eastAsia="Arial" w:hAnsi="Century Gothic"/>
          <w:spacing w:val="-12"/>
        </w:rPr>
        <w:t xml:space="preserve"> </w:t>
      </w:r>
      <w:r w:rsidRPr="0000543A">
        <w:rPr>
          <w:rFonts w:ascii="Century Gothic" w:eastAsia="Arial" w:hAnsi="Century Gothic"/>
          <w:spacing w:val="-4"/>
        </w:rPr>
        <w:t>Sécurité</w:t>
      </w:r>
      <w:r w:rsidRPr="0000543A">
        <w:rPr>
          <w:rFonts w:ascii="Century Gothic" w:eastAsia="Arial" w:hAnsi="Century Gothic"/>
          <w:spacing w:val="-11"/>
        </w:rPr>
        <w:t xml:space="preserve"> </w:t>
      </w:r>
      <w:r w:rsidRPr="0000543A">
        <w:rPr>
          <w:rFonts w:ascii="Century Gothic" w:eastAsia="Arial" w:hAnsi="Century Gothic"/>
          <w:spacing w:val="-4"/>
        </w:rPr>
        <w:t>sur site,</w:t>
      </w:r>
      <w:r w:rsidRPr="0000543A">
        <w:rPr>
          <w:rFonts w:ascii="Century Gothic" w:eastAsia="Arial" w:hAnsi="Century Gothic"/>
          <w:spacing w:val="-12"/>
        </w:rPr>
        <w:t xml:space="preserve"> </w:t>
      </w:r>
      <w:r w:rsidR="00D312CB">
        <w:rPr>
          <w:rFonts w:ascii="Century Gothic" w:eastAsia="Arial" w:hAnsi="Century Gothic"/>
          <w:spacing w:val="-4"/>
        </w:rPr>
        <w:t xml:space="preserve">les </w:t>
      </w:r>
      <w:r w:rsidRPr="0000543A">
        <w:rPr>
          <w:rFonts w:ascii="Century Gothic" w:eastAsia="Arial" w:hAnsi="Century Gothic"/>
          <w:spacing w:val="-4"/>
        </w:rPr>
        <w:t>Association</w:t>
      </w:r>
      <w:r w:rsidR="00D312CB">
        <w:rPr>
          <w:rFonts w:ascii="Century Gothic" w:eastAsia="Arial" w:hAnsi="Century Gothic"/>
          <w:spacing w:val="-4"/>
        </w:rPr>
        <w:t>s</w:t>
      </w:r>
      <w:r w:rsidRPr="0000543A">
        <w:rPr>
          <w:rFonts w:ascii="Century Gothic" w:eastAsia="Arial" w:hAnsi="Century Gothic"/>
          <w:spacing w:val="-11"/>
        </w:rPr>
        <w:t xml:space="preserve"> </w:t>
      </w:r>
      <w:r w:rsidRPr="0000543A">
        <w:rPr>
          <w:rFonts w:ascii="Century Gothic" w:eastAsia="Arial" w:hAnsi="Century Gothic"/>
          <w:spacing w:val="-4"/>
        </w:rPr>
        <w:t>ser</w:t>
      </w:r>
      <w:r w:rsidR="00D312CB">
        <w:rPr>
          <w:rFonts w:ascii="Century Gothic" w:eastAsia="Arial" w:hAnsi="Century Gothic"/>
          <w:spacing w:val="-4"/>
        </w:rPr>
        <w:t>ont</w:t>
      </w:r>
      <w:r w:rsidRPr="0000543A">
        <w:rPr>
          <w:rFonts w:ascii="Century Gothic" w:eastAsia="Arial" w:hAnsi="Century Gothic"/>
          <w:spacing w:val="-4"/>
        </w:rPr>
        <w:t xml:space="preserve"> </w:t>
      </w:r>
      <w:r w:rsidRPr="0000543A">
        <w:rPr>
          <w:rFonts w:ascii="Century Gothic" w:eastAsia="Arial" w:hAnsi="Century Gothic"/>
        </w:rPr>
        <w:t>tenue</w:t>
      </w:r>
      <w:r w:rsidR="00D312CB">
        <w:rPr>
          <w:rFonts w:ascii="Century Gothic" w:eastAsia="Arial" w:hAnsi="Century Gothic"/>
        </w:rPr>
        <w:t>s</w:t>
      </w:r>
      <w:r w:rsidRPr="0000543A">
        <w:rPr>
          <w:rFonts w:ascii="Century Gothic" w:eastAsia="Arial" w:hAnsi="Century Gothic"/>
        </w:rPr>
        <w:t xml:space="preserve"> d'être représentée</w:t>
      </w:r>
      <w:r w:rsidR="00D312CB">
        <w:rPr>
          <w:rFonts w:ascii="Century Gothic" w:eastAsia="Arial" w:hAnsi="Century Gothic"/>
        </w:rPr>
        <w:t>s</w:t>
      </w:r>
      <w:r w:rsidRPr="0000543A">
        <w:rPr>
          <w:rFonts w:ascii="Century Gothic" w:eastAsia="Arial" w:hAnsi="Century Gothic"/>
        </w:rPr>
        <w:t>.</w:t>
      </w:r>
    </w:p>
    <w:p w14:paraId="1D9D640F" w14:textId="77777777" w:rsidR="0000543A" w:rsidRPr="0000543A" w:rsidRDefault="0000543A" w:rsidP="0000543A">
      <w:pPr>
        <w:spacing w:line="264" w:lineRule="auto"/>
        <w:ind w:right="62"/>
        <w:rPr>
          <w:rFonts w:ascii="Century Gothic" w:eastAsia="Arial" w:hAnsi="Century Gothic"/>
          <w:color w:val="0000FF"/>
        </w:rPr>
      </w:pPr>
    </w:p>
    <w:p w14:paraId="534D14ED" w14:textId="139837F3" w:rsidR="00B96B1B" w:rsidRDefault="00B96B1B" w:rsidP="0000543A">
      <w:pPr>
        <w:spacing w:line="264" w:lineRule="auto"/>
        <w:ind w:right="62"/>
        <w:rPr>
          <w:rFonts w:ascii="Century Gothic" w:eastAsia="Arial" w:hAnsi="Century Gothic"/>
          <w:spacing w:val="-4"/>
        </w:rPr>
      </w:pPr>
      <w:r w:rsidRPr="0000543A">
        <w:rPr>
          <w:rFonts w:ascii="Century Gothic" w:eastAsia="Arial" w:hAnsi="Century Gothic"/>
          <w:spacing w:val="-4"/>
        </w:rPr>
        <w:t>L</w:t>
      </w:r>
      <w:r w:rsidR="00D312CB">
        <w:rPr>
          <w:rFonts w:ascii="Century Gothic" w:eastAsia="Arial" w:hAnsi="Century Gothic"/>
          <w:spacing w:val="-4"/>
        </w:rPr>
        <w:t xml:space="preserve">es </w:t>
      </w:r>
      <w:r w:rsidRPr="0000543A">
        <w:rPr>
          <w:rFonts w:ascii="Century Gothic" w:eastAsia="Arial" w:hAnsi="Century Gothic"/>
          <w:spacing w:val="-4"/>
        </w:rPr>
        <w:t>Association</w:t>
      </w:r>
      <w:r w:rsidR="00D312CB">
        <w:rPr>
          <w:rFonts w:ascii="Century Gothic" w:eastAsia="Arial" w:hAnsi="Century Gothic"/>
          <w:spacing w:val="-4"/>
        </w:rPr>
        <w:t>s</w:t>
      </w:r>
      <w:r w:rsidRPr="0000543A">
        <w:rPr>
          <w:rFonts w:ascii="Century Gothic" w:eastAsia="Arial" w:hAnsi="Century Gothic"/>
          <w:spacing w:val="-4"/>
        </w:rPr>
        <w:t xml:space="preserve"> désigne</w:t>
      </w:r>
      <w:r w:rsidR="00D312CB">
        <w:rPr>
          <w:rFonts w:ascii="Century Gothic" w:eastAsia="Arial" w:hAnsi="Century Gothic"/>
          <w:spacing w:val="-4"/>
        </w:rPr>
        <w:t>nt</w:t>
      </w:r>
      <w:r w:rsidRPr="0000543A">
        <w:rPr>
          <w:rFonts w:ascii="Century Gothic" w:eastAsia="Arial" w:hAnsi="Century Gothic"/>
          <w:spacing w:val="-4"/>
        </w:rPr>
        <w:t xml:space="preserve"> un Responsable Sécurité, garant de la bonne gestion et de l’organisation des prestations de sûreté et de sécurité sur l’ensemble du site, dont elle a la charge. Dans le cadre de la présente convention, elle</w:t>
      </w:r>
      <w:r w:rsidR="00D312CB">
        <w:rPr>
          <w:rFonts w:ascii="Century Gothic" w:eastAsia="Arial" w:hAnsi="Century Gothic"/>
          <w:spacing w:val="-4"/>
        </w:rPr>
        <w:t>s</w:t>
      </w:r>
      <w:r w:rsidRPr="0000543A">
        <w:rPr>
          <w:rFonts w:ascii="Century Gothic" w:eastAsia="Arial" w:hAnsi="Century Gothic"/>
          <w:spacing w:val="-4"/>
        </w:rPr>
        <w:t xml:space="preserve"> en communique</w:t>
      </w:r>
      <w:r w:rsidR="00D312CB">
        <w:rPr>
          <w:rFonts w:ascii="Century Gothic" w:eastAsia="Arial" w:hAnsi="Century Gothic"/>
          <w:spacing w:val="-4"/>
        </w:rPr>
        <w:t>nt</w:t>
      </w:r>
      <w:r w:rsidRPr="0000543A">
        <w:rPr>
          <w:rFonts w:ascii="Century Gothic" w:eastAsia="Arial" w:hAnsi="Century Gothic"/>
          <w:spacing w:val="-4"/>
        </w:rPr>
        <w:t xml:space="preserve">, par courrier, le nom aux Services Techniques de la Ville. </w:t>
      </w:r>
    </w:p>
    <w:p w14:paraId="38D78DEA" w14:textId="77777777" w:rsidR="0000543A" w:rsidRPr="0000543A" w:rsidRDefault="0000543A" w:rsidP="0000543A">
      <w:pPr>
        <w:spacing w:line="264" w:lineRule="auto"/>
        <w:ind w:right="62"/>
        <w:rPr>
          <w:rFonts w:ascii="Century Gothic" w:eastAsia="Arial" w:hAnsi="Century Gothic"/>
          <w:spacing w:val="-4"/>
        </w:rPr>
      </w:pPr>
    </w:p>
    <w:p w14:paraId="4F28BA5D" w14:textId="66891378" w:rsidR="00B96B1B" w:rsidRPr="0000543A" w:rsidRDefault="00B96B1B" w:rsidP="0000543A">
      <w:pPr>
        <w:spacing w:line="264" w:lineRule="auto"/>
        <w:ind w:right="62"/>
        <w:rPr>
          <w:rFonts w:ascii="Century Gothic" w:eastAsia="Arial" w:hAnsi="Century Gothic"/>
          <w:spacing w:val="-4"/>
        </w:rPr>
      </w:pPr>
      <w:r w:rsidRPr="0000543A">
        <w:rPr>
          <w:rFonts w:ascii="Century Gothic" w:eastAsia="Arial" w:hAnsi="Century Gothic"/>
          <w:spacing w:val="-4"/>
        </w:rPr>
        <w:t>Par défaut et en l’absence de cette désignation, le Président de</w:t>
      </w:r>
      <w:r w:rsidR="00D312CB">
        <w:rPr>
          <w:rFonts w:ascii="Century Gothic" w:eastAsia="Arial" w:hAnsi="Century Gothic"/>
          <w:spacing w:val="-4"/>
        </w:rPr>
        <w:t xml:space="preserve">s </w:t>
      </w:r>
      <w:r w:rsidRPr="0000543A">
        <w:rPr>
          <w:rFonts w:ascii="Century Gothic" w:eastAsia="Arial" w:hAnsi="Century Gothic"/>
          <w:spacing w:val="-4"/>
        </w:rPr>
        <w:t>Association</w:t>
      </w:r>
      <w:r w:rsidR="00D312CB">
        <w:rPr>
          <w:rFonts w:ascii="Century Gothic" w:eastAsia="Arial" w:hAnsi="Century Gothic"/>
          <w:spacing w:val="-4"/>
        </w:rPr>
        <w:t>s</w:t>
      </w:r>
      <w:r w:rsidRPr="0000543A">
        <w:rPr>
          <w:rFonts w:ascii="Century Gothic" w:eastAsia="Arial" w:hAnsi="Century Gothic"/>
          <w:spacing w:val="-4"/>
        </w:rPr>
        <w:t xml:space="preserve"> est réputé être le Responsable Sécurité, sur l’ensemble du site.</w:t>
      </w:r>
    </w:p>
    <w:p w14:paraId="68825BB2" w14:textId="0A28519F" w:rsidR="00B96B1B" w:rsidRPr="0000543A" w:rsidRDefault="00B96B1B" w:rsidP="0000543A">
      <w:pPr>
        <w:pStyle w:val="Corpsdetexte"/>
        <w:spacing w:line="264" w:lineRule="auto"/>
        <w:ind w:right="62"/>
        <w:jc w:val="both"/>
        <w:rPr>
          <w:rFonts w:ascii="Century Gothic" w:hAnsi="Century Gothic"/>
          <w:sz w:val="20"/>
        </w:rPr>
      </w:pPr>
      <w:r w:rsidRPr="0000543A">
        <w:rPr>
          <w:rFonts w:ascii="Century Gothic" w:hAnsi="Century Gothic"/>
          <w:sz w:val="20"/>
        </w:rPr>
        <w:t>Avant</w:t>
      </w:r>
      <w:r w:rsidRPr="0000543A">
        <w:rPr>
          <w:rFonts w:ascii="Century Gothic" w:hAnsi="Century Gothic"/>
          <w:spacing w:val="-4"/>
          <w:sz w:val="20"/>
        </w:rPr>
        <w:t xml:space="preserve"> </w:t>
      </w:r>
      <w:r w:rsidRPr="0000543A">
        <w:rPr>
          <w:rFonts w:ascii="Century Gothic" w:hAnsi="Century Gothic"/>
          <w:sz w:val="20"/>
        </w:rPr>
        <w:t>l’utilisation</w:t>
      </w:r>
      <w:r w:rsidRPr="0000543A">
        <w:rPr>
          <w:rFonts w:ascii="Century Gothic" w:hAnsi="Century Gothic"/>
          <w:spacing w:val="-5"/>
          <w:sz w:val="20"/>
        </w:rPr>
        <w:t xml:space="preserve"> </w:t>
      </w:r>
      <w:r w:rsidRPr="0000543A">
        <w:rPr>
          <w:rFonts w:ascii="Century Gothic" w:hAnsi="Century Gothic"/>
          <w:sz w:val="20"/>
        </w:rPr>
        <w:t>de l’équipement,</w:t>
      </w:r>
      <w:r w:rsidRPr="0000543A">
        <w:rPr>
          <w:rFonts w:ascii="Century Gothic" w:hAnsi="Century Gothic"/>
          <w:spacing w:val="-4"/>
          <w:sz w:val="20"/>
        </w:rPr>
        <w:t xml:space="preserve"> </w:t>
      </w:r>
      <w:r w:rsidRPr="0000543A">
        <w:rPr>
          <w:rFonts w:ascii="Century Gothic" w:hAnsi="Century Gothic"/>
          <w:sz w:val="20"/>
        </w:rPr>
        <w:t>l</w:t>
      </w:r>
      <w:r w:rsidR="00D312CB">
        <w:rPr>
          <w:rFonts w:ascii="Century Gothic" w:hAnsi="Century Gothic"/>
          <w:sz w:val="20"/>
        </w:rPr>
        <w:t xml:space="preserve">es </w:t>
      </w:r>
      <w:r w:rsidRPr="0000543A">
        <w:rPr>
          <w:rFonts w:ascii="Century Gothic" w:hAnsi="Century Gothic"/>
          <w:sz w:val="20"/>
        </w:rPr>
        <w:t>Utilisateur</w:t>
      </w:r>
      <w:r w:rsidR="00D312CB">
        <w:rPr>
          <w:rFonts w:ascii="Century Gothic" w:hAnsi="Century Gothic"/>
          <w:sz w:val="20"/>
        </w:rPr>
        <w:t>s</w:t>
      </w:r>
      <w:r w:rsidRPr="0000543A">
        <w:rPr>
          <w:rFonts w:ascii="Century Gothic" w:hAnsi="Century Gothic"/>
          <w:spacing w:val="1"/>
          <w:sz w:val="20"/>
        </w:rPr>
        <w:t xml:space="preserve"> </w:t>
      </w:r>
      <w:r w:rsidRPr="0000543A">
        <w:rPr>
          <w:rFonts w:ascii="Century Gothic" w:hAnsi="Century Gothic"/>
          <w:sz w:val="20"/>
        </w:rPr>
        <w:t>:</w:t>
      </w:r>
    </w:p>
    <w:p w14:paraId="6C04BAAA" w14:textId="32080082" w:rsidR="00B96B1B" w:rsidRPr="0000543A" w:rsidRDefault="00D312CB" w:rsidP="0000543A">
      <w:pPr>
        <w:pStyle w:val="Paragraphedeliste"/>
        <w:widowControl w:val="0"/>
        <w:numPr>
          <w:ilvl w:val="0"/>
          <w:numId w:val="32"/>
        </w:numPr>
        <w:tabs>
          <w:tab w:val="left" w:pos="709"/>
        </w:tabs>
        <w:autoSpaceDE w:val="0"/>
        <w:autoSpaceDN w:val="0"/>
        <w:spacing w:line="264" w:lineRule="auto"/>
        <w:ind w:left="709" w:right="62"/>
        <w:contextualSpacing w:val="0"/>
        <w:jc w:val="both"/>
        <w:rPr>
          <w:rFonts w:ascii="Century Gothic" w:hAnsi="Century Gothic"/>
          <w:szCs w:val="20"/>
        </w:rPr>
      </w:pPr>
      <w:r>
        <w:rPr>
          <w:rFonts w:ascii="Century Gothic" w:hAnsi="Century Gothic"/>
          <w:szCs w:val="20"/>
        </w:rPr>
        <w:t>Reconnaissent</w:t>
      </w:r>
      <w:r w:rsidR="00B96B1B" w:rsidRPr="0000543A">
        <w:rPr>
          <w:rFonts w:ascii="Century Gothic" w:hAnsi="Century Gothic"/>
          <w:spacing w:val="8"/>
          <w:szCs w:val="20"/>
        </w:rPr>
        <w:t xml:space="preserve"> </w:t>
      </w:r>
      <w:r w:rsidR="00B96B1B" w:rsidRPr="0000543A">
        <w:rPr>
          <w:rFonts w:ascii="Century Gothic" w:hAnsi="Century Gothic"/>
          <w:szCs w:val="20"/>
        </w:rPr>
        <w:t>avoir</w:t>
      </w:r>
      <w:r w:rsidR="00B96B1B" w:rsidRPr="0000543A">
        <w:rPr>
          <w:rFonts w:ascii="Century Gothic" w:hAnsi="Century Gothic"/>
          <w:spacing w:val="8"/>
          <w:szCs w:val="20"/>
        </w:rPr>
        <w:t xml:space="preserve"> </w:t>
      </w:r>
      <w:r w:rsidR="00B96B1B" w:rsidRPr="0000543A">
        <w:rPr>
          <w:rFonts w:ascii="Century Gothic" w:hAnsi="Century Gothic"/>
          <w:szCs w:val="20"/>
        </w:rPr>
        <w:t>pris</w:t>
      </w:r>
      <w:r w:rsidR="00B96B1B" w:rsidRPr="0000543A">
        <w:rPr>
          <w:rFonts w:ascii="Century Gothic" w:hAnsi="Century Gothic"/>
          <w:spacing w:val="9"/>
          <w:szCs w:val="20"/>
        </w:rPr>
        <w:t xml:space="preserve"> </w:t>
      </w:r>
      <w:r w:rsidR="00B96B1B" w:rsidRPr="0000543A">
        <w:rPr>
          <w:rFonts w:ascii="Century Gothic" w:hAnsi="Century Gothic"/>
          <w:szCs w:val="20"/>
        </w:rPr>
        <w:t>connaissance</w:t>
      </w:r>
      <w:r w:rsidR="00B96B1B" w:rsidRPr="0000543A">
        <w:rPr>
          <w:rFonts w:ascii="Century Gothic" w:hAnsi="Century Gothic"/>
          <w:spacing w:val="9"/>
          <w:szCs w:val="20"/>
        </w:rPr>
        <w:t xml:space="preserve"> </w:t>
      </w:r>
      <w:r w:rsidR="00B96B1B" w:rsidRPr="0000543A">
        <w:rPr>
          <w:rFonts w:ascii="Century Gothic" w:hAnsi="Century Gothic"/>
          <w:szCs w:val="20"/>
        </w:rPr>
        <w:t>des</w:t>
      </w:r>
      <w:r w:rsidR="00B96B1B" w:rsidRPr="0000543A">
        <w:rPr>
          <w:rFonts w:ascii="Century Gothic" w:hAnsi="Century Gothic"/>
          <w:spacing w:val="9"/>
          <w:szCs w:val="20"/>
        </w:rPr>
        <w:t xml:space="preserve"> </w:t>
      </w:r>
      <w:r w:rsidR="00B96B1B" w:rsidRPr="0000543A">
        <w:rPr>
          <w:rFonts w:ascii="Century Gothic" w:hAnsi="Century Gothic"/>
          <w:szCs w:val="20"/>
        </w:rPr>
        <w:t>consignes</w:t>
      </w:r>
      <w:r w:rsidR="00B96B1B" w:rsidRPr="0000543A">
        <w:rPr>
          <w:rFonts w:ascii="Century Gothic" w:hAnsi="Century Gothic"/>
          <w:spacing w:val="9"/>
          <w:szCs w:val="20"/>
        </w:rPr>
        <w:t xml:space="preserve"> </w:t>
      </w:r>
      <w:r w:rsidR="00B96B1B" w:rsidRPr="0000543A">
        <w:rPr>
          <w:rFonts w:ascii="Century Gothic" w:hAnsi="Century Gothic"/>
          <w:szCs w:val="20"/>
        </w:rPr>
        <w:t>générales</w:t>
      </w:r>
      <w:r w:rsidR="00B96B1B" w:rsidRPr="0000543A">
        <w:rPr>
          <w:rFonts w:ascii="Century Gothic" w:hAnsi="Century Gothic"/>
          <w:spacing w:val="8"/>
          <w:szCs w:val="20"/>
        </w:rPr>
        <w:t xml:space="preserve"> </w:t>
      </w:r>
      <w:r w:rsidR="00B96B1B" w:rsidRPr="0000543A">
        <w:rPr>
          <w:rFonts w:ascii="Century Gothic" w:hAnsi="Century Gothic"/>
          <w:szCs w:val="20"/>
        </w:rPr>
        <w:t>de</w:t>
      </w:r>
      <w:r w:rsidR="00B96B1B" w:rsidRPr="0000543A">
        <w:rPr>
          <w:rFonts w:ascii="Century Gothic" w:hAnsi="Century Gothic"/>
          <w:spacing w:val="9"/>
          <w:szCs w:val="20"/>
        </w:rPr>
        <w:t xml:space="preserve"> </w:t>
      </w:r>
      <w:r w:rsidR="00B96B1B" w:rsidRPr="0000543A">
        <w:rPr>
          <w:rFonts w:ascii="Century Gothic" w:hAnsi="Century Gothic"/>
          <w:szCs w:val="20"/>
        </w:rPr>
        <w:t>sécurité (notamment, emplacement des extincteurs et des issues de secours, connaissance des itinéraires d’évacuation),</w:t>
      </w:r>
      <w:r w:rsidR="00B96B1B" w:rsidRPr="0000543A">
        <w:rPr>
          <w:rFonts w:ascii="Century Gothic" w:hAnsi="Century Gothic"/>
          <w:spacing w:val="9"/>
          <w:szCs w:val="20"/>
        </w:rPr>
        <w:t xml:space="preserve"> </w:t>
      </w:r>
      <w:r w:rsidR="00B96B1B" w:rsidRPr="0000543A">
        <w:rPr>
          <w:rFonts w:ascii="Century Gothic" w:hAnsi="Century Gothic"/>
          <w:szCs w:val="20"/>
        </w:rPr>
        <w:t>s’engage</w:t>
      </w:r>
      <w:r>
        <w:rPr>
          <w:rFonts w:ascii="Century Gothic" w:hAnsi="Century Gothic"/>
          <w:szCs w:val="20"/>
        </w:rPr>
        <w:t>nt</w:t>
      </w:r>
      <w:r w:rsidR="00B96B1B" w:rsidRPr="0000543A">
        <w:rPr>
          <w:rFonts w:ascii="Century Gothic" w:hAnsi="Century Gothic"/>
          <w:spacing w:val="8"/>
          <w:szCs w:val="20"/>
        </w:rPr>
        <w:t xml:space="preserve"> </w:t>
      </w:r>
      <w:r w:rsidR="00B96B1B" w:rsidRPr="0000543A">
        <w:rPr>
          <w:rFonts w:ascii="Century Gothic" w:hAnsi="Century Gothic"/>
          <w:szCs w:val="20"/>
        </w:rPr>
        <w:t>à</w:t>
      </w:r>
      <w:r w:rsidR="00B96B1B" w:rsidRPr="0000543A">
        <w:rPr>
          <w:rFonts w:ascii="Century Gothic" w:hAnsi="Century Gothic"/>
          <w:spacing w:val="9"/>
          <w:szCs w:val="20"/>
        </w:rPr>
        <w:t xml:space="preserve"> </w:t>
      </w:r>
      <w:r w:rsidR="00B96B1B" w:rsidRPr="0000543A">
        <w:rPr>
          <w:rFonts w:ascii="Century Gothic" w:hAnsi="Century Gothic"/>
          <w:szCs w:val="20"/>
        </w:rPr>
        <w:t>les respecter</w:t>
      </w:r>
      <w:r w:rsidR="00B96B1B" w:rsidRPr="0000543A">
        <w:rPr>
          <w:rFonts w:ascii="Century Gothic" w:hAnsi="Century Gothic"/>
          <w:spacing w:val="-4"/>
          <w:szCs w:val="20"/>
        </w:rPr>
        <w:t xml:space="preserve"> </w:t>
      </w:r>
      <w:r w:rsidR="00B96B1B" w:rsidRPr="0000543A">
        <w:rPr>
          <w:rFonts w:ascii="Century Gothic" w:hAnsi="Century Gothic"/>
          <w:szCs w:val="20"/>
        </w:rPr>
        <w:t>et</w:t>
      </w:r>
      <w:r w:rsidR="00B96B1B" w:rsidRPr="0000543A">
        <w:rPr>
          <w:rFonts w:ascii="Century Gothic" w:hAnsi="Century Gothic"/>
          <w:spacing w:val="-2"/>
          <w:szCs w:val="20"/>
        </w:rPr>
        <w:t xml:space="preserve"> </w:t>
      </w:r>
      <w:r w:rsidR="00B96B1B" w:rsidRPr="0000543A">
        <w:rPr>
          <w:rFonts w:ascii="Century Gothic" w:hAnsi="Century Gothic"/>
          <w:szCs w:val="20"/>
        </w:rPr>
        <w:t>à les</w:t>
      </w:r>
      <w:r w:rsidR="00B96B1B" w:rsidRPr="0000543A">
        <w:rPr>
          <w:rFonts w:ascii="Century Gothic" w:hAnsi="Century Gothic"/>
          <w:spacing w:val="1"/>
          <w:szCs w:val="20"/>
        </w:rPr>
        <w:t xml:space="preserve"> </w:t>
      </w:r>
      <w:r w:rsidR="00B96B1B" w:rsidRPr="0000543A">
        <w:rPr>
          <w:rFonts w:ascii="Century Gothic" w:hAnsi="Century Gothic"/>
          <w:szCs w:val="20"/>
        </w:rPr>
        <w:t>appliquer ;</w:t>
      </w:r>
      <w:r w:rsidR="00B96B1B" w:rsidRPr="0000543A">
        <w:rPr>
          <w:rFonts w:ascii="Century Gothic" w:eastAsia="Arial" w:hAnsi="Century Gothic"/>
          <w:szCs w:val="20"/>
        </w:rPr>
        <w:t xml:space="preserve"> </w:t>
      </w:r>
    </w:p>
    <w:p w14:paraId="0C7A0765" w14:textId="25156E19" w:rsidR="00B96B1B" w:rsidRPr="0000543A" w:rsidRDefault="00B96B1B" w:rsidP="0000543A">
      <w:pPr>
        <w:pStyle w:val="Paragraphedeliste"/>
        <w:widowControl w:val="0"/>
        <w:numPr>
          <w:ilvl w:val="0"/>
          <w:numId w:val="32"/>
        </w:numPr>
        <w:tabs>
          <w:tab w:val="left" w:pos="709"/>
        </w:tabs>
        <w:autoSpaceDE w:val="0"/>
        <w:autoSpaceDN w:val="0"/>
        <w:spacing w:line="264" w:lineRule="auto"/>
        <w:ind w:left="709" w:right="62"/>
        <w:contextualSpacing w:val="0"/>
        <w:jc w:val="both"/>
        <w:rPr>
          <w:rFonts w:ascii="Century Gothic" w:hAnsi="Century Gothic"/>
          <w:szCs w:val="20"/>
        </w:rPr>
      </w:pPr>
      <w:r w:rsidRPr="0000543A">
        <w:rPr>
          <w:rFonts w:ascii="Century Gothic" w:hAnsi="Century Gothic"/>
          <w:szCs w:val="20"/>
        </w:rPr>
        <w:t>S’engage</w:t>
      </w:r>
      <w:r w:rsidR="00D312CB">
        <w:rPr>
          <w:rFonts w:ascii="Century Gothic" w:hAnsi="Century Gothic"/>
          <w:szCs w:val="20"/>
        </w:rPr>
        <w:t>nt</w:t>
      </w:r>
      <w:r w:rsidRPr="0000543A">
        <w:rPr>
          <w:rFonts w:ascii="Century Gothic" w:hAnsi="Century Gothic"/>
          <w:spacing w:val="13"/>
          <w:szCs w:val="20"/>
        </w:rPr>
        <w:t xml:space="preserve"> </w:t>
      </w:r>
      <w:r w:rsidRPr="0000543A">
        <w:rPr>
          <w:rFonts w:ascii="Century Gothic" w:hAnsi="Century Gothic"/>
          <w:szCs w:val="20"/>
        </w:rPr>
        <w:t>à</w:t>
      </w:r>
      <w:r w:rsidRPr="0000543A">
        <w:rPr>
          <w:rFonts w:ascii="Century Gothic" w:hAnsi="Century Gothic"/>
          <w:spacing w:val="10"/>
          <w:szCs w:val="20"/>
        </w:rPr>
        <w:t xml:space="preserve"> </w:t>
      </w:r>
      <w:r w:rsidRPr="0000543A">
        <w:rPr>
          <w:rFonts w:ascii="Century Gothic" w:hAnsi="Century Gothic"/>
          <w:szCs w:val="20"/>
        </w:rPr>
        <w:t>maintenir</w:t>
      </w:r>
      <w:r w:rsidRPr="0000543A">
        <w:rPr>
          <w:rFonts w:ascii="Century Gothic" w:hAnsi="Century Gothic"/>
          <w:spacing w:val="11"/>
          <w:szCs w:val="20"/>
        </w:rPr>
        <w:t xml:space="preserve"> </w:t>
      </w:r>
      <w:r w:rsidRPr="0000543A">
        <w:rPr>
          <w:rFonts w:ascii="Century Gothic" w:hAnsi="Century Gothic"/>
          <w:szCs w:val="20"/>
        </w:rPr>
        <w:t>libres</w:t>
      </w:r>
      <w:r w:rsidRPr="0000543A">
        <w:rPr>
          <w:rFonts w:ascii="Century Gothic" w:hAnsi="Century Gothic"/>
          <w:spacing w:val="12"/>
          <w:szCs w:val="20"/>
        </w:rPr>
        <w:t xml:space="preserve"> </w:t>
      </w:r>
      <w:r w:rsidRPr="0000543A">
        <w:rPr>
          <w:rFonts w:ascii="Century Gothic" w:hAnsi="Century Gothic"/>
          <w:szCs w:val="20"/>
        </w:rPr>
        <w:t>et</w:t>
      </w:r>
      <w:r w:rsidRPr="0000543A">
        <w:rPr>
          <w:rFonts w:ascii="Century Gothic" w:hAnsi="Century Gothic"/>
          <w:spacing w:val="13"/>
          <w:szCs w:val="20"/>
        </w:rPr>
        <w:t xml:space="preserve"> </w:t>
      </w:r>
      <w:r w:rsidRPr="0000543A">
        <w:rPr>
          <w:rFonts w:ascii="Century Gothic" w:hAnsi="Century Gothic"/>
          <w:szCs w:val="20"/>
        </w:rPr>
        <w:t>accessibles</w:t>
      </w:r>
      <w:r w:rsidRPr="0000543A">
        <w:rPr>
          <w:rFonts w:ascii="Century Gothic" w:hAnsi="Century Gothic"/>
          <w:spacing w:val="10"/>
          <w:szCs w:val="20"/>
        </w:rPr>
        <w:t xml:space="preserve"> </w:t>
      </w:r>
      <w:r w:rsidRPr="0000543A">
        <w:rPr>
          <w:rFonts w:ascii="Century Gothic" w:hAnsi="Century Gothic"/>
          <w:szCs w:val="20"/>
        </w:rPr>
        <w:t>en</w:t>
      </w:r>
      <w:r w:rsidRPr="0000543A">
        <w:rPr>
          <w:rFonts w:ascii="Century Gothic" w:hAnsi="Century Gothic"/>
          <w:spacing w:val="11"/>
          <w:szCs w:val="20"/>
        </w:rPr>
        <w:t xml:space="preserve"> </w:t>
      </w:r>
      <w:r w:rsidRPr="0000543A">
        <w:rPr>
          <w:rFonts w:ascii="Century Gothic" w:hAnsi="Century Gothic"/>
          <w:szCs w:val="20"/>
        </w:rPr>
        <w:t>permanence,</w:t>
      </w:r>
      <w:r w:rsidRPr="0000543A">
        <w:rPr>
          <w:rFonts w:ascii="Century Gothic" w:hAnsi="Century Gothic"/>
          <w:spacing w:val="13"/>
          <w:szCs w:val="20"/>
        </w:rPr>
        <w:t xml:space="preserve"> </w:t>
      </w:r>
      <w:r w:rsidRPr="0000543A">
        <w:rPr>
          <w:rFonts w:ascii="Century Gothic" w:hAnsi="Century Gothic"/>
          <w:szCs w:val="20"/>
        </w:rPr>
        <w:t>les</w:t>
      </w:r>
      <w:r w:rsidRPr="0000543A">
        <w:rPr>
          <w:rFonts w:ascii="Century Gothic" w:hAnsi="Century Gothic"/>
          <w:spacing w:val="10"/>
          <w:szCs w:val="20"/>
        </w:rPr>
        <w:t xml:space="preserve"> </w:t>
      </w:r>
      <w:r w:rsidRPr="0000543A">
        <w:rPr>
          <w:rFonts w:ascii="Century Gothic" w:hAnsi="Century Gothic"/>
          <w:szCs w:val="20"/>
        </w:rPr>
        <w:t>issues</w:t>
      </w:r>
      <w:r w:rsidRPr="0000543A">
        <w:rPr>
          <w:rFonts w:ascii="Century Gothic" w:hAnsi="Century Gothic"/>
          <w:spacing w:val="12"/>
          <w:szCs w:val="20"/>
        </w:rPr>
        <w:t xml:space="preserve"> </w:t>
      </w:r>
      <w:r w:rsidRPr="0000543A">
        <w:rPr>
          <w:rFonts w:ascii="Century Gothic" w:hAnsi="Century Gothic"/>
          <w:szCs w:val="20"/>
        </w:rPr>
        <w:t>de</w:t>
      </w:r>
      <w:r w:rsidRPr="0000543A">
        <w:rPr>
          <w:rFonts w:ascii="Century Gothic" w:hAnsi="Century Gothic"/>
          <w:spacing w:val="11"/>
          <w:szCs w:val="20"/>
        </w:rPr>
        <w:t xml:space="preserve"> </w:t>
      </w:r>
      <w:r w:rsidRPr="0000543A">
        <w:rPr>
          <w:rFonts w:ascii="Century Gothic" w:hAnsi="Century Gothic"/>
          <w:szCs w:val="20"/>
        </w:rPr>
        <w:t>secours</w:t>
      </w:r>
      <w:r w:rsidRPr="0000543A">
        <w:rPr>
          <w:rFonts w:ascii="Century Gothic" w:hAnsi="Century Gothic"/>
          <w:spacing w:val="9"/>
          <w:szCs w:val="20"/>
        </w:rPr>
        <w:t xml:space="preserve"> </w:t>
      </w:r>
      <w:r w:rsidRPr="0000543A">
        <w:rPr>
          <w:rFonts w:ascii="Century Gothic" w:hAnsi="Century Gothic"/>
          <w:szCs w:val="20"/>
        </w:rPr>
        <w:t>et</w:t>
      </w:r>
      <w:r w:rsidRPr="0000543A">
        <w:rPr>
          <w:rFonts w:ascii="Century Gothic" w:hAnsi="Century Gothic"/>
          <w:spacing w:val="13"/>
          <w:szCs w:val="20"/>
        </w:rPr>
        <w:t xml:space="preserve"> </w:t>
      </w:r>
      <w:r w:rsidRPr="0000543A">
        <w:rPr>
          <w:rFonts w:ascii="Century Gothic" w:hAnsi="Century Gothic"/>
          <w:szCs w:val="20"/>
        </w:rPr>
        <w:t>les cheminements,</w:t>
      </w:r>
      <w:r w:rsidRPr="0000543A">
        <w:rPr>
          <w:rFonts w:ascii="Century Gothic" w:hAnsi="Century Gothic"/>
          <w:spacing w:val="-1"/>
          <w:szCs w:val="20"/>
        </w:rPr>
        <w:t xml:space="preserve"> </w:t>
      </w:r>
      <w:r w:rsidRPr="0000543A">
        <w:rPr>
          <w:rFonts w:ascii="Century Gothic" w:hAnsi="Century Gothic"/>
          <w:szCs w:val="20"/>
        </w:rPr>
        <w:t>qui y</w:t>
      </w:r>
      <w:r w:rsidRPr="0000543A">
        <w:rPr>
          <w:rFonts w:ascii="Century Gothic" w:hAnsi="Century Gothic"/>
          <w:spacing w:val="-3"/>
          <w:szCs w:val="20"/>
        </w:rPr>
        <w:t xml:space="preserve"> </w:t>
      </w:r>
      <w:r w:rsidRPr="0000543A">
        <w:rPr>
          <w:rFonts w:ascii="Century Gothic" w:hAnsi="Century Gothic"/>
          <w:szCs w:val="20"/>
        </w:rPr>
        <w:t>conduisent.</w:t>
      </w:r>
    </w:p>
    <w:p w14:paraId="0EB3B880" w14:textId="77777777" w:rsidR="0000543A" w:rsidRDefault="0000543A" w:rsidP="0000543A">
      <w:pPr>
        <w:pStyle w:val="Corpsdetexte"/>
        <w:spacing w:line="264" w:lineRule="auto"/>
        <w:ind w:right="62"/>
        <w:jc w:val="both"/>
        <w:rPr>
          <w:rFonts w:ascii="Century Gothic" w:hAnsi="Century Gothic"/>
          <w:sz w:val="20"/>
        </w:rPr>
      </w:pPr>
    </w:p>
    <w:p w14:paraId="407A5614" w14:textId="406C1D7A" w:rsidR="00B96B1B" w:rsidRPr="0000543A" w:rsidRDefault="00B96B1B" w:rsidP="0000543A">
      <w:pPr>
        <w:pStyle w:val="Corpsdetexte"/>
        <w:spacing w:line="264" w:lineRule="auto"/>
        <w:ind w:right="62"/>
        <w:jc w:val="both"/>
        <w:rPr>
          <w:rFonts w:ascii="Century Gothic" w:hAnsi="Century Gothic"/>
          <w:color w:val="FF0000"/>
          <w:sz w:val="20"/>
        </w:rPr>
      </w:pPr>
      <w:r w:rsidRPr="0000543A">
        <w:rPr>
          <w:rFonts w:ascii="Century Gothic" w:hAnsi="Century Gothic"/>
          <w:sz w:val="20"/>
        </w:rPr>
        <w:t>Le</w:t>
      </w:r>
      <w:r w:rsidRPr="0000543A">
        <w:rPr>
          <w:rFonts w:ascii="Century Gothic" w:hAnsi="Century Gothic"/>
          <w:spacing w:val="1"/>
          <w:sz w:val="20"/>
        </w:rPr>
        <w:t xml:space="preserve"> </w:t>
      </w:r>
      <w:r w:rsidRPr="0000543A">
        <w:rPr>
          <w:rFonts w:ascii="Century Gothic" w:hAnsi="Century Gothic"/>
          <w:sz w:val="20"/>
        </w:rPr>
        <w:t>nombre</w:t>
      </w:r>
      <w:r w:rsidRPr="0000543A">
        <w:rPr>
          <w:rFonts w:ascii="Century Gothic" w:hAnsi="Century Gothic"/>
          <w:spacing w:val="1"/>
          <w:sz w:val="20"/>
        </w:rPr>
        <w:t xml:space="preserve"> </w:t>
      </w:r>
      <w:r w:rsidRPr="0000543A">
        <w:rPr>
          <w:rFonts w:ascii="Century Gothic" w:hAnsi="Century Gothic"/>
          <w:sz w:val="20"/>
        </w:rPr>
        <w:t>de</w:t>
      </w:r>
      <w:r w:rsidRPr="0000543A">
        <w:rPr>
          <w:rFonts w:ascii="Century Gothic" w:hAnsi="Century Gothic"/>
          <w:spacing w:val="1"/>
          <w:sz w:val="20"/>
        </w:rPr>
        <w:t xml:space="preserve"> </w:t>
      </w:r>
      <w:r w:rsidRPr="0000543A">
        <w:rPr>
          <w:rFonts w:ascii="Century Gothic" w:hAnsi="Century Gothic"/>
          <w:sz w:val="20"/>
        </w:rPr>
        <w:t>pratiquants</w:t>
      </w:r>
      <w:r w:rsidRPr="0000543A">
        <w:rPr>
          <w:rFonts w:ascii="Century Gothic" w:hAnsi="Century Gothic"/>
          <w:spacing w:val="1"/>
          <w:sz w:val="20"/>
        </w:rPr>
        <w:t xml:space="preserve"> </w:t>
      </w:r>
      <w:r w:rsidRPr="0000543A">
        <w:rPr>
          <w:rFonts w:ascii="Century Gothic" w:hAnsi="Century Gothic"/>
          <w:sz w:val="20"/>
        </w:rPr>
        <w:t>et</w:t>
      </w:r>
      <w:r w:rsidRPr="0000543A">
        <w:rPr>
          <w:rFonts w:ascii="Century Gothic" w:hAnsi="Century Gothic"/>
          <w:spacing w:val="1"/>
          <w:sz w:val="20"/>
        </w:rPr>
        <w:t xml:space="preserve"> </w:t>
      </w:r>
      <w:r w:rsidRPr="0000543A">
        <w:rPr>
          <w:rFonts w:ascii="Century Gothic" w:hAnsi="Century Gothic"/>
          <w:sz w:val="20"/>
        </w:rPr>
        <w:t>de</w:t>
      </w:r>
      <w:r w:rsidRPr="0000543A">
        <w:rPr>
          <w:rFonts w:ascii="Century Gothic" w:hAnsi="Century Gothic"/>
          <w:spacing w:val="1"/>
          <w:sz w:val="20"/>
        </w:rPr>
        <w:t xml:space="preserve"> </w:t>
      </w:r>
      <w:r w:rsidRPr="0000543A">
        <w:rPr>
          <w:rFonts w:ascii="Century Gothic" w:hAnsi="Century Gothic"/>
          <w:sz w:val="20"/>
        </w:rPr>
        <w:t>personnes</w:t>
      </w:r>
      <w:r w:rsidRPr="0000543A">
        <w:rPr>
          <w:rFonts w:ascii="Century Gothic" w:hAnsi="Century Gothic"/>
          <w:spacing w:val="1"/>
          <w:sz w:val="20"/>
        </w:rPr>
        <w:t xml:space="preserve"> </w:t>
      </w:r>
      <w:r w:rsidRPr="0000543A">
        <w:rPr>
          <w:rFonts w:ascii="Century Gothic" w:hAnsi="Century Gothic"/>
          <w:sz w:val="20"/>
        </w:rPr>
        <w:t>extérieures,</w:t>
      </w:r>
      <w:r w:rsidRPr="0000543A">
        <w:rPr>
          <w:rFonts w:ascii="Century Gothic" w:hAnsi="Century Gothic"/>
          <w:spacing w:val="1"/>
          <w:sz w:val="20"/>
        </w:rPr>
        <w:t xml:space="preserve"> </w:t>
      </w:r>
      <w:r w:rsidRPr="0000543A">
        <w:rPr>
          <w:rFonts w:ascii="Century Gothic" w:hAnsi="Century Gothic"/>
          <w:sz w:val="20"/>
        </w:rPr>
        <w:t>qui</w:t>
      </w:r>
      <w:r w:rsidRPr="0000543A">
        <w:rPr>
          <w:rFonts w:ascii="Century Gothic" w:hAnsi="Century Gothic"/>
          <w:spacing w:val="1"/>
          <w:sz w:val="20"/>
        </w:rPr>
        <w:t xml:space="preserve"> </w:t>
      </w:r>
      <w:r w:rsidRPr="0000543A">
        <w:rPr>
          <w:rFonts w:ascii="Century Gothic" w:hAnsi="Century Gothic"/>
          <w:sz w:val="20"/>
        </w:rPr>
        <w:t>pourront</w:t>
      </w:r>
      <w:r w:rsidRPr="0000543A">
        <w:rPr>
          <w:rFonts w:ascii="Century Gothic" w:hAnsi="Century Gothic"/>
          <w:spacing w:val="1"/>
          <w:sz w:val="20"/>
        </w:rPr>
        <w:t xml:space="preserve"> </w:t>
      </w:r>
      <w:r w:rsidRPr="0000543A">
        <w:rPr>
          <w:rFonts w:ascii="Century Gothic" w:hAnsi="Century Gothic"/>
          <w:sz w:val="20"/>
        </w:rPr>
        <w:t>être</w:t>
      </w:r>
      <w:r w:rsidRPr="0000543A">
        <w:rPr>
          <w:rFonts w:ascii="Century Gothic" w:hAnsi="Century Gothic"/>
          <w:spacing w:val="1"/>
          <w:sz w:val="20"/>
        </w:rPr>
        <w:t xml:space="preserve"> </w:t>
      </w:r>
      <w:r w:rsidRPr="0000543A">
        <w:rPr>
          <w:rFonts w:ascii="Century Gothic" w:hAnsi="Century Gothic"/>
          <w:sz w:val="20"/>
        </w:rPr>
        <w:t>accueillis simultanément dans les lieux, ne pourra dépasser celui des effectifs définis par la</w:t>
      </w:r>
      <w:r w:rsidRPr="0000543A">
        <w:rPr>
          <w:rFonts w:ascii="Century Gothic" w:hAnsi="Century Gothic"/>
          <w:spacing w:val="1"/>
          <w:sz w:val="20"/>
        </w:rPr>
        <w:t xml:space="preserve"> </w:t>
      </w:r>
      <w:r w:rsidRPr="0000543A">
        <w:rPr>
          <w:rFonts w:ascii="Century Gothic" w:hAnsi="Century Gothic"/>
          <w:sz w:val="20"/>
        </w:rPr>
        <w:t>Commission</w:t>
      </w:r>
      <w:r w:rsidRPr="0000543A">
        <w:rPr>
          <w:rFonts w:ascii="Century Gothic" w:hAnsi="Century Gothic"/>
          <w:spacing w:val="-1"/>
          <w:sz w:val="20"/>
        </w:rPr>
        <w:t xml:space="preserve"> </w:t>
      </w:r>
      <w:r w:rsidRPr="0000543A">
        <w:rPr>
          <w:rFonts w:ascii="Century Gothic" w:hAnsi="Century Gothic"/>
          <w:sz w:val="20"/>
        </w:rPr>
        <w:t>de</w:t>
      </w:r>
      <w:r w:rsidRPr="0000543A">
        <w:rPr>
          <w:rFonts w:ascii="Century Gothic" w:hAnsi="Century Gothic"/>
          <w:spacing w:val="2"/>
          <w:sz w:val="20"/>
        </w:rPr>
        <w:t xml:space="preserve"> </w:t>
      </w:r>
      <w:r w:rsidRPr="0000543A">
        <w:rPr>
          <w:rFonts w:ascii="Century Gothic" w:hAnsi="Century Gothic"/>
          <w:sz w:val="20"/>
        </w:rPr>
        <w:t>Sécurité.</w:t>
      </w:r>
    </w:p>
    <w:p w14:paraId="33CFD59B" w14:textId="77777777" w:rsidR="0000543A" w:rsidRDefault="0000543A" w:rsidP="0000543A">
      <w:pPr>
        <w:spacing w:line="264" w:lineRule="auto"/>
        <w:ind w:right="62"/>
        <w:rPr>
          <w:rFonts w:ascii="Century Gothic" w:eastAsia="Arial" w:hAnsi="Century Gothic" w:cs="Arial"/>
        </w:rPr>
      </w:pPr>
    </w:p>
    <w:p w14:paraId="3045136F" w14:textId="5D9AF028" w:rsidR="00B96B1B" w:rsidRPr="0000543A" w:rsidRDefault="00B96B1B" w:rsidP="0000543A">
      <w:pPr>
        <w:spacing w:line="264" w:lineRule="auto"/>
        <w:ind w:right="62"/>
        <w:rPr>
          <w:rFonts w:ascii="Century Gothic" w:eastAsia="Arial" w:hAnsi="Century Gothic" w:cs="Arial"/>
        </w:rPr>
      </w:pPr>
      <w:r w:rsidRPr="0000543A">
        <w:rPr>
          <w:rFonts w:ascii="Century Gothic" w:eastAsia="Arial" w:hAnsi="Century Gothic" w:cs="Arial"/>
        </w:rPr>
        <w:t>L</w:t>
      </w:r>
      <w:r w:rsidR="00D312CB">
        <w:rPr>
          <w:rFonts w:ascii="Century Gothic" w:eastAsia="Arial" w:hAnsi="Century Gothic" w:cs="Arial"/>
        </w:rPr>
        <w:t xml:space="preserve">es </w:t>
      </w:r>
      <w:r w:rsidRPr="0000543A">
        <w:rPr>
          <w:rFonts w:ascii="Century Gothic" w:eastAsia="Arial" w:hAnsi="Century Gothic" w:cs="Arial"/>
        </w:rPr>
        <w:t>Utilisateur</w:t>
      </w:r>
      <w:r w:rsidR="00D312CB">
        <w:rPr>
          <w:rFonts w:ascii="Century Gothic" w:eastAsia="Arial" w:hAnsi="Century Gothic" w:cs="Arial"/>
        </w:rPr>
        <w:t>s</w:t>
      </w:r>
      <w:r w:rsidRPr="0000543A">
        <w:rPr>
          <w:rFonts w:ascii="Century Gothic" w:eastAsia="Arial" w:hAnsi="Century Gothic" w:cs="Arial"/>
          <w:spacing w:val="-2"/>
        </w:rPr>
        <w:t xml:space="preserve"> </w:t>
      </w:r>
      <w:r w:rsidRPr="0000543A">
        <w:rPr>
          <w:rFonts w:ascii="Century Gothic" w:eastAsia="Arial" w:hAnsi="Century Gothic" w:cs="Arial"/>
        </w:rPr>
        <w:t>veiller</w:t>
      </w:r>
      <w:r w:rsidR="00D312CB">
        <w:rPr>
          <w:rFonts w:ascii="Century Gothic" w:eastAsia="Arial" w:hAnsi="Century Gothic" w:cs="Arial"/>
        </w:rPr>
        <w:t>ont</w:t>
      </w:r>
      <w:r w:rsidRPr="0000543A">
        <w:rPr>
          <w:rFonts w:ascii="Century Gothic" w:eastAsia="Arial" w:hAnsi="Century Gothic" w:cs="Arial"/>
        </w:rPr>
        <w:t xml:space="preserve"> également, à ce que le Service de Sécurité</w:t>
      </w:r>
      <w:r w:rsidR="00D312CB">
        <w:rPr>
          <w:rFonts w:ascii="Century Gothic" w:eastAsia="Arial" w:hAnsi="Century Gothic" w:cs="Arial"/>
        </w:rPr>
        <w:t xml:space="preserve">, qui doit être constitué par les </w:t>
      </w:r>
      <w:r w:rsidRPr="0000543A">
        <w:rPr>
          <w:rFonts w:ascii="Century Gothic" w:eastAsia="Arial" w:hAnsi="Century Gothic" w:cs="Arial"/>
        </w:rPr>
        <w:t>Association</w:t>
      </w:r>
      <w:r w:rsidR="00D312CB">
        <w:rPr>
          <w:rFonts w:ascii="Century Gothic" w:eastAsia="Arial" w:hAnsi="Century Gothic" w:cs="Arial"/>
        </w:rPr>
        <w:t>s</w:t>
      </w:r>
      <w:r w:rsidRPr="0000543A">
        <w:rPr>
          <w:rFonts w:ascii="Century Gothic" w:eastAsia="Arial" w:hAnsi="Century Gothic" w:cs="Arial"/>
        </w:rPr>
        <w:t xml:space="preserve"> lors de chaque manifestation pour l'évacuation du site (Articles MS 45  à MS 52 de l’arrêté du 25 Juin 1980 modifié et/ou en vigueur, portant approbation des dispositions générales du Règlement de Sécurité contre les risques d'incendie et de panique dans les Etablissements Recevant du Public), soit toujours en adéquation avec le public attendu et les éventuelles spécificités de l’évènement.</w:t>
      </w:r>
    </w:p>
    <w:p w14:paraId="585649DA" w14:textId="77777777" w:rsidR="0000543A" w:rsidRDefault="0000543A" w:rsidP="0000543A">
      <w:pPr>
        <w:spacing w:line="264" w:lineRule="auto"/>
        <w:ind w:right="62"/>
        <w:rPr>
          <w:rFonts w:ascii="Century Gothic" w:hAnsi="Century Gothic"/>
        </w:rPr>
      </w:pPr>
    </w:p>
    <w:p w14:paraId="65075ED1" w14:textId="4E4520DF" w:rsidR="00B96B1B" w:rsidRDefault="00B96B1B" w:rsidP="0000543A">
      <w:pPr>
        <w:spacing w:line="264" w:lineRule="auto"/>
        <w:ind w:right="62"/>
        <w:rPr>
          <w:rFonts w:ascii="Century Gothic" w:hAnsi="Century Gothic"/>
        </w:rPr>
      </w:pPr>
      <w:r w:rsidRPr="0000543A">
        <w:rPr>
          <w:rFonts w:ascii="Century Gothic" w:hAnsi="Century Gothic"/>
        </w:rPr>
        <w:t>Pour</w:t>
      </w:r>
      <w:r w:rsidRPr="0000543A">
        <w:rPr>
          <w:rFonts w:ascii="Century Gothic" w:hAnsi="Century Gothic"/>
          <w:spacing w:val="-8"/>
        </w:rPr>
        <w:t xml:space="preserve"> </w:t>
      </w:r>
      <w:r w:rsidRPr="0000543A">
        <w:rPr>
          <w:rFonts w:ascii="Century Gothic" w:hAnsi="Century Gothic"/>
        </w:rPr>
        <w:t>des</w:t>
      </w:r>
      <w:r w:rsidRPr="0000543A">
        <w:rPr>
          <w:rFonts w:ascii="Century Gothic" w:hAnsi="Century Gothic"/>
          <w:spacing w:val="-7"/>
        </w:rPr>
        <w:t xml:space="preserve"> </w:t>
      </w:r>
      <w:r w:rsidRPr="0000543A">
        <w:rPr>
          <w:rFonts w:ascii="Century Gothic" w:hAnsi="Century Gothic"/>
        </w:rPr>
        <w:t>raisons</w:t>
      </w:r>
      <w:r w:rsidRPr="0000543A">
        <w:rPr>
          <w:rFonts w:ascii="Century Gothic" w:hAnsi="Century Gothic"/>
          <w:spacing w:val="-7"/>
        </w:rPr>
        <w:t xml:space="preserve"> </w:t>
      </w:r>
      <w:r w:rsidRPr="0000543A">
        <w:rPr>
          <w:rFonts w:ascii="Century Gothic" w:hAnsi="Century Gothic"/>
        </w:rPr>
        <w:t>de</w:t>
      </w:r>
      <w:r w:rsidRPr="0000543A">
        <w:rPr>
          <w:rFonts w:ascii="Century Gothic" w:hAnsi="Century Gothic"/>
          <w:spacing w:val="-7"/>
        </w:rPr>
        <w:t xml:space="preserve"> </w:t>
      </w:r>
      <w:r w:rsidRPr="0000543A">
        <w:rPr>
          <w:rFonts w:ascii="Century Gothic" w:hAnsi="Century Gothic"/>
        </w:rPr>
        <w:t>sécurité,</w:t>
      </w:r>
      <w:r w:rsidRPr="0000543A">
        <w:rPr>
          <w:rFonts w:ascii="Century Gothic" w:hAnsi="Century Gothic"/>
          <w:spacing w:val="-6"/>
        </w:rPr>
        <w:t xml:space="preserve"> </w:t>
      </w:r>
      <w:r w:rsidRPr="0000543A">
        <w:rPr>
          <w:rFonts w:ascii="Century Gothic" w:hAnsi="Century Gothic"/>
        </w:rPr>
        <w:t>seule</w:t>
      </w:r>
      <w:r w:rsidRPr="0000543A">
        <w:rPr>
          <w:rFonts w:ascii="Century Gothic" w:hAnsi="Century Gothic"/>
          <w:spacing w:val="-6"/>
        </w:rPr>
        <w:t xml:space="preserve"> </w:t>
      </w:r>
      <w:r w:rsidRPr="0000543A">
        <w:rPr>
          <w:rFonts w:ascii="Century Gothic" w:hAnsi="Century Gothic"/>
        </w:rPr>
        <w:t>la</w:t>
      </w:r>
      <w:r w:rsidRPr="0000543A">
        <w:rPr>
          <w:rFonts w:ascii="Century Gothic" w:hAnsi="Century Gothic"/>
          <w:spacing w:val="-7"/>
        </w:rPr>
        <w:t xml:space="preserve"> </w:t>
      </w:r>
      <w:r w:rsidRPr="0000543A">
        <w:rPr>
          <w:rFonts w:ascii="Century Gothic" w:hAnsi="Century Gothic"/>
        </w:rPr>
        <w:t>Ville</w:t>
      </w:r>
      <w:r w:rsidRPr="0000543A">
        <w:rPr>
          <w:rFonts w:ascii="Century Gothic" w:hAnsi="Century Gothic"/>
          <w:spacing w:val="-6"/>
        </w:rPr>
        <w:t xml:space="preserve"> </w:t>
      </w:r>
      <w:r w:rsidRPr="0000543A">
        <w:rPr>
          <w:rFonts w:ascii="Century Gothic" w:hAnsi="Century Gothic"/>
        </w:rPr>
        <w:t>est</w:t>
      </w:r>
      <w:r w:rsidRPr="0000543A">
        <w:rPr>
          <w:rFonts w:ascii="Century Gothic" w:hAnsi="Century Gothic"/>
          <w:spacing w:val="-9"/>
        </w:rPr>
        <w:t xml:space="preserve"> </w:t>
      </w:r>
      <w:r w:rsidRPr="0000543A">
        <w:rPr>
          <w:rFonts w:ascii="Century Gothic" w:hAnsi="Century Gothic"/>
        </w:rPr>
        <w:t>habilitée</w:t>
      </w:r>
      <w:r w:rsidRPr="0000543A">
        <w:rPr>
          <w:rFonts w:ascii="Century Gothic" w:hAnsi="Century Gothic"/>
          <w:spacing w:val="-6"/>
        </w:rPr>
        <w:t xml:space="preserve"> </w:t>
      </w:r>
      <w:r w:rsidRPr="0000543A">
        <w:rPr>
          <w:rFonts w:ascii="Century Gothic" w:hAnsi="Century Gothic"/>
        </w:rPr>
        <w:t>à</w:t>
      </w:r>
      <w:r w:rsidRPr="0000543A">
        <w:rPr>
          <w:rFonts w:ascii="Century Gothic" w:hAnsi="Century Gothic"/>
          <w:spacing w:val="-8"/>
        </w:rPr>
        <w:t xml:space="preserve"> </w:t>
      </w:r>
      <w:r w:rsidRPr="0000543A">
        <w:rPr>
          <w:rFonts w:ascii="Century Gothic" w:hAnsi="Century Gothic"/>
        </w:rPr>
        <w:t>modifier ou à superviser les travaux visant à modifier les installations électriques, l’agencement des</w:t>
      </w:r>
      <w:r w:rsidRPr="0000543A">
        <w:rPr>
          <w:rFonts w:ascii="Century Gothic" w:hAnsi="Century Gothic"/>
          <w:spacing w:val="-1"/>
        </w:rPr>
        <w:t xml:space="preserve"> </w:t>
      </w:r>
      <w:r w:rsidRPr="0000543A">
        <w:rPr>
          <w:rFonts w:ascii="Century Gothic" w:hAnsi="Century Gothic"/>
        </w:rPr>
        <w:t>installations et des locaux (disposition du mobilier, notamment), de même que leur usage.</w:t>
      </w:r>
    </w:p>
    <w:p w14:paraId="4D0AE201" w14:textId="77777777" w:rsidR="00303AA1" w:rsidRPr="0000543A" w:rsidRDefault="00303AA1" w:rsidP="0000543A">
      <w:pPr>
        <w:spacing w:line="264" w:lineRule="auto"/>
        <w:ind w:right="62"/>
        <w:rPr>
          <w:rFonts w:ascii="Century Gothic" w:hAnsi="Century Gothic"/>
        </w:rPr>
      </w:pPr>
    </w:p>
    <w:p w14:paraId="66CD5B6E" w14:textId="77777777" w:rsidR="00B96B1B" w:rsidRPr="0000543A" w:rsidRDefault="00B96B1B" w:rsidP="0000543A">
      <w:pPr>
        <w:spacing w:line="264" w:lineRule="auto"/>
        <w:ind w:right="62"/>
        <w:rPr>
          <w:rFonts w:ascii="Century Gothic" w:hAnsi="Century Gothic"/>
        </w:rPr>
      </w:pPr>
      <w:r w:rsidRPr="0000543A">
        <w:rPr>
          <w:rFonts w:ascii="Century Gothic" w:eastAsia="Arial" w:hAnsi="Century Gothic" w:cs="Arial"/>
        </w:rPr>
        <w:t>Il est par ailleurs formellement interdit d'introduire au sein de l’équipement sportif municipal, des produits</w:t>
      </w:r>
      <w:r w:rsidRPr="0000543A">
        <w:rPr>
          <w:rFonts w:ascii="Century Gothic" w:eastAsia="Arial" w:hAnsi="Century Gothic" w:cs="Arial"/>
          <w:spacing w:val="-9"/>
        </w:rPr>
        <w:t xml:space="preserve"> i</w:t>
      </w:r>
      <w:r w:rsidRPr="0000543A">
        <w:rPr>
          <w:rFonts w:ascii="Century Gothic" w:eastAsia="Arial" w:hAnsi="Century Gothic" w:cs="Arial"/>
        </w:rPr>
        <w:t>nflammables dangereux.</w:t>
      </w:r>
    </w:p>
    <w:p w14:paraId="432AAABE" w14:textId="77777777" w:rsidR="0000543A" w:rsidRDefault="0000543A" w:rsidP="0000543A">
      <w:pPr>
        <w:spacing w:line="264" w:lineRule="auto"/>
        <w:rPr>
          <w:rFonts w:ascii="Century Gothic" w:hAnsi="Century Gothic"/>
        </w:rPr>
      </w:pPr>
    </w:p>
    <w:p w14:paraId="6F396D30" w14:textId="15AC38AB" w:rsidR="00B96B1B" w:rsidRPr="0000543A" w:rsidRDefault="00D312CB" w:rsidP="0000543A">
      <w:pPr>
        <w:spacing w:line="264" w:lineRule="auto"/>
        <w:rPr>
          <w:rFonts w:ascii="Century Gothic" w:eastAsia="Arial" w:hAnsi="Century Gothic" w:cs="Arial"/>
        </w:rPr>
      </w:pPr>
      <w:r>
        <w:rPr>
          <w:rFonts w:ascii="Century Gothic" w:hAnsi="Century Gothic"/>
        </w:rPr>
        <w:t xml:space="preserve">Tout problème constaté par les </w:t>
      </w:r>
      <w:r w:rsidR="00B96B1B" w:rsidRPr="0000543A">
        <w:rPr>
          <w:rFonts w:ascii="Century Gothic" w:hAnsi="Century Gothic"/>
        </w:rPr>
        <w:t>Utilisateur</w:t>
      </w:r>
      <w:r>
        <w:rPr>
          <w:rFonts w:ascii="Century Gothic" w:hAnsi="Century Gothic"/>
        </w:rPr>
        <w:t>s au cours de leur</w:t>
      </w:r>
      <w:r w:rsidR="00B96B1B" w:rsidRPr="0000543A">
        <w:rPr>
          <w:rFonts w:ascii="Century Gothic" w:hAnsi="Century Gothic"/>
        </w:rPr>
        <w:t xml:space="preserve"> présence sur le site, devra être signalé sans délai à la Ville. Les faits relatés seront conjointeme</w:t>
      </w:r>
      <w:r>
        <w:rPr>
          <w:rFonts w:ascii="Century Gothic" w:hAnsi="Century Gothic"/>
        </w:rPr>
        <w:t xml:space="preserve">nt visés par le représentant des </w:t>
      </w:r>
      <w:r w:rsidR="00B96B1B" w:rsidRPr="0000543A">
        <w:rPr>
          <w:rFonts w:ascii="Century Gothic" w:hAnsi="Century Gothic"/>
        </w:rPr>
        <w:t>Association</w:t>
      </w:r>
      <w:r>
        <w:rPr>
          <w:rFonts w:ascii="Century Gothic" w:hAnsi="Century Gothic"/>
        </w:rPr>
        <w:t>s</w:t>
      </w:r>
      <w:r w:rsidR="00B96B1B" w:rsidRPr="0000543A">
        <w:rPr>
          <w:rFonts w:ascii="Century Gothic" w:hAnsi="Century Gothic"/>
        </w:rPr>
        <w:t xml:space="preserve"> et</w:t>
      </w:r>
      <w:r w:rsidR="00B96B1B" w:rsidRPr="0000543A">
        <w:rPr>
          <w:rFonts w:ascii="Century Gothic" w:hAnsi="Century Gothic"/>
          <w:spacing w:val="-9"/>
        </w:rPr>
        <w:t xml:space="preserve"> p</w:t>
      </w:r>
      <w:r w:rsidR="00B96B1B" w:rsidRPr="0000543A">
        <w:rPr>
          <w:rFonts w:ascii="Century Gothic" w:hAnsi="Century Gothic"/>
        </w:rPr>
        <w:t>ar la Ville.</w:t>
      </w:r>
      <w:r w:rsidR="00B96B1B" w:rsidRPr="0000543A">
        <w:rPr>
          <w:rFonts w:ascii="Century Gothic" w:eastAsia="Arial" w:hAnsi="Century Gothic" w:cs="Arial"/>
          <w:spacing w:val="-6"/>
        </w:rPr>
        <w:t xml:space="preserve"> </w:t>
      </w:r>
    </w:p>
    <w:p w14:paraId="2E4CD4B0" w14:textId="77777777" w:rsidR="0000543A" w:rsidRDefault="0000543A" w:rsidP="0000543A">
      <w:pPr>
        <w:pStyle w:val="Corpsdetexte"/>
        <w:spacing w:line="264" w:lineRule="auto"/>
        <w:ind w:right="62"/>
        <w:jc w:val="both"/>
        <w:rPr>
          <w:rFonts w:ascii="Century Gothic" w:hAnsi="Century Gothic"/>
          <w:sz w:val="20"/>
        </w:rPr>
      </w:pPr>
    </w:p>
    <w:p w14:paraId="091ECFAA" w14:textId="56E51B15" w:rsidR="00B96B1B" w:rsidRPr="0000543A" w:rsidRDefault="00B96B1B" w:rsidP="0000543A">
      <w:pPr>
        <w:pStyle w:val="Corpsdetexte"/>
        <w:spacing w:line="264" w:lineRule="auto"/>
        <w:ind w:right="62"/>
        <w:jc w:val="both"/>
        <w:rPr>
          <w:rFonts w:ascii="Century Gothic" w:hAnsi="Century Gothic"/>
          <w:sz w:val="20"/>
        </w:rPr>
      </w:pPr>
      <w:r w:rsidRPr="0000543A">
        <w:rPr>
          <w:rFonts w:ascii="Century Gothic" w:hAnsi="Century Gothic"/>
          <w:sz w:val="20"/>
        </w:rPr>
        <w:t>En cas de mauvais état constaté d’un matériel, la Ville se réserve le droit</w:t>
      </w:r>
      <w:r w:rsidRPr="0000543A">
        <w:rPr>
          <w:rFonts w:ascii="Century Gothic" w:hAnsi="Century Gothic"/>
          <w:spacing w:val="1"/>
          <w:sz w:val="20"/>
        </w:rPr>
        <w:t xml:space="preserve"> </w:t>
      </w:r>
      <w:r w:rsidRPr="0000543A">
        <w:rPr>
          <w:rFonts w:ascii="Century Gothic" w:hAnsi="Century Gothic"/>
          <w:sz w:val="20"/>
        </w:rPr>
        <w:t>d’interdire</w:t>
      </w:r>
      <w:r w:rsidRPr="0000543A">
        <w:rPr>
          <w:rFonts w:ascii="Century Gothic" w:hAnsi="Century Gothic"/>
          <w:spacing w:val="-12"/>
          <w:sz w:val="20"/>
        </w:rPr>
        <w:t xml:space="preserve"> </w:t>
      </w:r>
      <w:r w:rsidRPr="0000543A">
        <w:rPr>
          <w:rFonts w:ascii="Century Gothic" w:hAnsi="Century Gothic"/>
          <w:sz w:val="20"/>
        </w:rPr>
        <w:t>l’utilisation</w:t>
      </w:r>
      <w:r w:rsidRPr="0000543A">
        <w:rPr>
          <w:rFonts w:ascii="Century Gothic" w:hAnsi="Century Gothic"/>
          <w:spacing w:val="-14"/>
          <w:sz w:val="20"/>
        </w:rPr>
        <w:t xml:space="preserve"> </w:t>
      </w:r>
      <w:r w:rsidRPr="0000543A">
        <w:rPr>
          <w:rFonts w:ascii="Century Gothic" w:hAnsi="Century Gothic"/>
          <w:sz w:val="20"/>
        </w:rPr>
        <w:t>de</w:t>
      </w:r>
      <w:r w:rsidRPr="0000543A">
        <w:rPr>
          <w:rFonts w:ascii="Century Gothic" w:hAnsi="Century Gothic"/>
          <w:spacing w:val="-12"/>
          <w:sz w:val="20"/>
        </w:rPr>
        <w:t xml:space="preserve"> </w:t>
      </w:r>
      <w:r w:rsidRPr="0000543A">
        <w:rPr>
          <w:rFonts w:ascii="Century Gothic" w:hAnsi="Century Gothic"/>
          <w:sz w:val="20"/>
        </w:rPr>
        <w:t>celui-ci,</w:t>
      </w:r>
      <w:r w:rsidRPr="0000543A">
        <w:rPr>
          <w:rFonts w:ascii="Century Gothic" w:hAnsi="Century Gothic"/>
          <w:spacing w:val="-15"/>
          <w:sz w:val="20"/>
        </w:rPr>
        <w:t xml:space="preserve"> </w:t>
      </w:r>
      <w:r w:rsidRPr="0000543A">
        <w:rPr>
          <w:rFonts w:ascii="Century Gothic" w:hAnsi="Century Gothic"/>
          <w:sz w:val="20"/>
        </w:rPr>
        <w:t>et</w:t>
      </w:r>
      <w:r w:rsidRPr="0000543A">
        <w:rPr>
          <w:rFonts w:ascii="Century Gothic" w:hAnsi="Century Gothic"/>
          <w:spacing w:val="-13"/>
          <w:sz w:val="20"/>
        </w:rPr>
        <w:t xml:space="preserve"> </w:t>
      </w:r>
      <w:r w:rsidRPr="0000543A">
        <w:rPr>
          <w:rFonts w:ascii="Century Gothic" w:hAnsi="Century Gothic"/>
          <w:sz w:val="20"/>
        </w:rPr>
        <w:t>de</w:t>
      </w:r>
      <w:r w:rsidRPr="0000543A">
        <w:rPr>
          <w:rFonts w:ascii="Century Gothic" w:hAnsi="Century Gothic"/>
          <w:spacing w:val="-14"/>
          <w:sz w:val="20"/>
        </w:rPr>
        <w:t xml:space="preserve"> </w:t>
      </w:r>
      <w:r w:rsidRPr="0000543A">
        <w:rPr>
          <w:rFonts w:ascii="Century Gothic" w:hAnsi="Century Gothic"/>
          <w:sz w:val="20"/>
        </w:rPr>
        <w:t>l’évacuer</w:t>
      </w:r>
      <w:r w:rsidRPr="0000543A">
        <w:rPr>
          <w:rFonts w:ascii="Century Gothic" w:hAnsi="Century Gothic"/>
          <w:spacing w:val="-13"/>
          <w:sz w:val="20"/>
        </w:rPr>
        <w:t xml:space="preserve"> </w:t>
      </w:r>
      <w:r w:rsidRPr="0000543A">
        <w:rPr>
          <w:rFonts w:ascii="Century Gothic" w:hAnsi="Century Gothic"/>
          <w:sz w:val="20"/>
        </w:rPr>
        <w:t>jusqu’à</w:t>
      </w:r>
      <w:r w:rsidRPr="0000543A">
        <w:rPr>
          <w:rFonts w:ascii="Century Gothic" w:hAnsi="Century Gothic"/>
          <w:spacing w:val="-12"/>
          <w:sz w:val="20"/>
        </w:rPr>
        <w:t xml:space="preserve"> </w:t>
      </w:r>
      <w:r w:rsidRPr="0000543A">
        <w:rPr>
          <w:rFonts w:ascii="Century Gothic" w:hAnsi="Century Gothic"/>
          <w:sz w:val="20"/>
        </w:rPr>
        <w:t>réparation</w:t>
      </w:r>
      <w:r w:rsidRPr="0000543A">
        <w:rPr>
          <w:rFonts w:ascii="Century Gothic" w:hAnsi="Century Gothic"/>
          <w:spacing w:val="-13"/>
          <w:sz w:val="20"/>
        </w:rPr>
        <w:t xml:space="preserve"> </w:t>
      </w:r>
      <w:r w:rsidRPr="0000543A">
        <w:rPr>
          <w:rFonts w:ascii="Century Gothic" w:hAnsi="Century Gothic"/>
          <w:sz w:val="20"/>
        </w:rPr>
        <w:t>ou</w:t>
      </w:r>
      <w:r w:rsidRPr="0000543A">
        <w:rPr>
          <w:rFonts w:ascii="Century Gothic" w:hAnsi="Century Gothic"/>
          <w:spacing w:val="-14"/>
          <w:sz w:val="20"/>
        </w:rPr>
        <w:t xml:space="preserve"> </w:t>
      </w:r>
      <w:r w:rsidRPr="0000543A">
        <w:rPr>
          <w:rFonts w:ascii="Century Gothic" w:hAnsi="Century Gothic"/>
          <w:sz w:val="20"/>
        </w:rPr>
        <w:t>remplacement.</w:t>
      </w:r>
    </w:p>
    <w:p w14:paraId="08ED9605" w14:textId="77777777" w:rsidR="0000543A" w:rsidRDefault="0000543A" w:rsidP="0000543A">
      <w:pPr>
        <w:spacing w:line="264" w:lineRule="auto"/>
        <w:ind w:right="62"/>
        <w:rPr>
          <w:rFonts w:ascii="Century Gothic" w:hAnsi="Century Gothic"/>
          <w:spacing w:val="-1"/>
        </w:rPr>
      </w:pPr>
    </w:p>
    <w:p w14:paraId="7E115EBB" w14:textId="7329FAFB" w:rsidR="00B96B1B" w:rsidRPr="0000543A" w:rsidRDefault="00B96B1B" w:rsidP="0000543A">
      <w:pPr>
        <w:spacing w:line="264" w:lineRule="auto"/>
        <w:ind w:right="62"/>
        <w:rPr>
          <w:rFonts w:ascii="Century Gothic" w:eastAsia="Arial" w:hAnsi="Century Gothic" w:cs="Arial"/>
        </w:rPr>
      </w:pPr>
      <w:r w:rsidRPr="0000543A">
        <w:rPr>
          <w:rFonts w:ascii="Century Gothic" w:hAnsi="Century Gothic"/>
          <w:spacing w:val="-1"/>
        </w:rPr>
        <w:t>Par ailleurs, la</w:t>
      </w:r>
      <w:r w:rsidRPr="0000543A">
        <w:rPr>
          <w:rFonts w:ascii="Century Gothic" w:hAnsi="Century Gothic"/>
          <w:spacing w:val="-14"/>
        </w:rPr>
        <w:t xml:space="preserve"> </w:t>
      </w:r>
      <w:r w:rsidRPr="0000543A">
        <w:rPr>
          <w:rFonts w:ascii="Century Gothic" w:hAnsi="Century Gothic"/>
          <w:spacing w:val="-1"/>
        </w:rPr>
        <w:t>Ville</w:t>
      </w:r>
      <w:r w:rsidRPr="0000543A">
        <w:rPr>
          <w:rFonts w:ascii="Century Gothic" w:hAnsi="Century Gothic"/>
          <w:spacing w:val="-10"/>
        </w:rPr>
        <w:t xml:space="preserve"> </w:t>
      </w:r>
      <w:r w:rsidRPr="0000543A">
        <w:rPr>
          <w:rFonts w:ascii="Century Gothic" w:hAnsi="Century Gothic"/>
          <w:spacing w:val="-1"/>
        </w:rPr>
        <w:t>se</w:t>
      </w:r>
      <w:r w:rsidRPr="0000543A">
        <w:rPr>
          <w:rFonts w:ascii="Century Gothic" w:hAnsi="Century Gothic"/>
          <w:spacing w:val="-16"/>
        </w:rPr>
        <w:t xml:space="preserve"> </w:t>
      </w:r>
      <w:r w:rsidRPr="0000543A">
        <w:rPr>
          <w:rFonts w:ascii="Century Gothic" w:hAnsi="Century Gothic"/>
          <w:spacing w:val="-1"/>
        </w:rPr>
        <w:t>dégage</w:t>
      </w:r>
      <w:r w:rsidRPr="0000543A">
        <w:rPr>
          <w:rFonts w:ascii="Century Gothic" w:hAnsi="Century Gothic"/>
          <w:spacing w:val="-10"/>
        </w:rPr>
        <w:t xml:space="preserve"> </w:t>
      </w:r>
      <w:r w:rsidRPr="0000543A">
        <w:rPr>
          <w:rFonts w:ascii="Century Gothic" w:hAnsi="Century Gothic"/>
          <w:spacing w:val="-1"/>
        </w:rPr>
        <w:t>de</w:t>
      </w:r>
      <w:r w:rsidRPr="0000543A">
        <w:rPr>
          <w:rFonts w:ascii="Century Gothic" w:hAnsi="Century Gothic"/>
          <w:spacing w:val="-10"/>
        </w:rPr>
        <w:t xml:space="preserve"> </w:t>
      </w:r>
      <w:r w:rsidRPr="0000543A">
        <w:rPr>
          <w:rFonts w:ascii="Century Gothic" w:hAnsi="Century Gothic"/>
          <w:spacing w:val="-1"/>
        </w:rPr>
        <w:t>toute</w:t>
      </w:r>
      <w:r w:rsidRPr="0000543A">
        <w:rPr>
          <w:rFonts w:ascii="Century Gothic" w:hAnsi="Century Gothic"/>
          <w:spacing w:val="-10"/>
        </w:rPr>
        <w:t xml:space="preserve"> </w:t>
      </w:r>
      <w:r w:rsidRPr="0000543A">
        <w:rPr>
          <w:rFonts w:ascii="Century Gothic" w:hAnsi="Century Gothic"/>
          <w:spacing w:val="-1"/>
        </w:rPr>
        <w:t xml:space="preserve">responsabilité </w:t>
      </w:r>
      <w:r w:rsidRPr="0000543A">
        <w:rPr>
          <w:rFonts w:ascii="Century Gothic" w:hAnsi="Century Gothic"/>
        </w:rPr>
        <w:t>en</w:t>
      </w:r>
      <w:r w:rsidRPr="0000543A">
        <w:rPr>
          <w:rFonts w:ascii="Century Gothic" w:hAnsi="Century Gothic"/>
          <w:spacing w:val="-13"/>
        </w:rPr>
        <w:t xml:space="preserve"> </w:t>
      </w:r>
      <w:r w:rsidRPr="0000543A">
        <w:rPr>
          <w:rFonts w:ascii="Century Gothic" w:hAnsi="Century Gothic"/>
        </w:rPr>
        <w:t>cas</w:t>
      </w:r>
      <w:r w:rsidRPr="0000543A">
        <w:rPr>
          <w:rFonts w:ascii="Century Gothic" w:hAnsi="Century Gothic"/>
          <w:spacing w:val="-13"/>
        </w:rPr>
        <w:t xml:space="preserve"> </w:t>
      </w:r>
      <w:r w:rsidRPr="0000543A">
        <w:rPr>
          <w:rFonts w:ascii="Century Gothic" w:hAnsi="Century Gothic"/>
        </w:rPr>
        <w:t>de</w:t>
      </w:r>
      <w:r w:rsidRPr="0000543A">
        <w:rPr>
          <w:rFonts w:ascii="Century Gothic" w:hAnsi="Century Gothic"/>
          <w:spacing w:val="-13"/>
        </w:rPr>
        <w:t xml:space="preserve"> </w:t>
      </w:r>
      <w:r w:rsidRPr="0000543A">
        <w:rPr>
          <w:rFonts w:ascii="Century Gothic" w:hAnsi="Century Gothic"/>
        </w:rPr>
        <w:t>pratique</w:t>
      </w:r>
      <w:r w:rsidRPr="0000543A">
        <w:rPr>
          <w:rFonts w:ascii="Century Gothic" w:hAnsi="Century Gothic"/>
          <w:spacing w:val="-10"/>
        </w:rPr>
        <w:t xml:space="preserve"> </w:t>
      </w:r>
      <w:r w:rsidRPr="0000543A">
        <w:rPr>
          <w:rFonts w:ascii="Century Gothic" w:hAnsi="Century Gothic"/>
        </w:rPr>
        <w:t>libre,</w:t>
      </w:r>
      <w:r w:rsidRPr="0000543A">
        <w:rPr>
          <w:rFonts w:ascii="Century Gothic" w:hAnsi="Century Gothic"/>
          <w:spacing w:val="-13"/>
        </w:rPr>
        <w:t xml:space="preserve"> </w:t>
      </w:r>
      <w:r w:rsidRPr="0000543A">
        <w:rPr>
          <w:rFonts w:ascii="Century Gothic" w:hAnsi="Century Gothic"/>
        </w:rPr>
        <w:t>non</w:t>
      </w:r>
      <w:r w:rsidRPr="0000543A">
        <w:rPr>
          <w:rFonts w:ascii="Century Gothic" w:hAnsi="Century Gothic"/>
          <w:spacing w:val="-13"/>
        </w:rPr>
        <w:t xml:space="preserve"> </w:t>
      </w:r>
      <w:r w:rsidRPr="0000543A">
        <w:rPr>
          <w:rFonts w:ascii="Century Gothic" w:hAnsi="Century Gothic"/>
        </w:rPr>
        <w:t xml:space="preserve">encadrée par du </w:t>
      </w:r>
      <w:r w:rsidR="00D312CB">
        <w:rPr>
          <w:rFonts w:ascii="Century Gothic" w:hAnsi="Century Gothic"/>
        </w:rPr>
        <w:t xml:space="preserve">Personnel dûment habilité par les </w:t>
      </w:r>
      <w:r w:rsidRPr="0000543A">
        <w:rPr>
          <w:rFonts w:ascii="Century Gothic" w:hAnsi="Century Gothic"/>
        </w:rPr>
        <w:t>Association</w:t>
      </w:r>
      <w:r w:rsidR="00D312CB">
        <w:rPr>
          <w:rFonts w:ascii="Century Gothic" w:hAnsi="Century Gothic"/>
        </w:rPr>
        <w:t>s</w:t>
      </w:r>
      <w:r w:rsidRPr="0000543A">
        <w:rPr>
          <w:rFonts w:ascii="Century Gothic" w:hAnsi="Century Gothic"/>
        </w:rPr>
        <w:t xml:space="preserve"> et ayant toutes les qualifications professionnelles requises.</w:t>
      </w:r>
      <w:r w:rsidRPr="0000543A">
        <w:rPr>
          <w:rFonts w:ascii="Century Gothic" w:eastAsia="Arial" w:hAnsi="Century Gothic" w:cs="Arial"/>
        </w:rPr>
        <w:t xml:space="preserve"> </w:t>
      </w:r>
    </w:p>
    <w:p w14:paraId="1CE430AE" w14:textId="1DA104C7" w:rsidR="00541691" w:rsidRDefault="005249E0" w:rsidP="0000543A">
      <w:pPr>
        <w:tabs>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hanging="11"/>
        <w:rPr>
          <w:rFonts w:ascii="Century Gothic" w:eastAsia="Arial" w:hAnsi="Century Gothic" w:cs="Arial"/>
        </w:rPr>
      </w:pPr>
      <w:r w:rsidRPr="0000543A">
        <w:rPr>
          <w:rFonts w:ascii="Century Gothic" w:eastAsia="Arial" w:hAnsi="Century Gothic" w:cs="Arial"/>
        </w:rPr>
        <w:t xml:space="preserve"> </w:t>
      </w:r>
    </w:p>
    <w:p w14:paraId="4540FA4B" w14:textId="77777777" w:rsidR="0000543A" w:rsidRPr="0000543A" w:rsidRDefault="0000543A" w:rsidP="0000543A">
      <w:pPr>
        <w:tabs>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hanging="11"/>
        <w:rPr>
          <w:rFonts w:ascii="Century Gothic" w:eastAsia="Arial" w:hAnsi="Century Gothic" w:cs="Arial"/>
          <w:b/>
          <w:u w:val="single"/>
        </w:rPr>
      </w:pPr>
    </w:p>
    <w:p w14:paraId="7D38C29C" w14:textId="4202E283" w:rsidR="005249E0" w:rsidRPr="0000543A" w:rsidRDefault="005249E0" w:rsidP="00C26DA3">
      <w:pPr>
        <w:pStyle w:val="Titre2"/>
        <w:jc w:val="both"/>
      </w:pPr>
      <w:bookmarkStart w:id="15" w:name="_Toc167897228"/>
      <w:bookmarkStart w:id="16" w:name="_Toc168234662"/>
      <w:bookmarkStart w:id="17" w:name="_Toc204963943"/>
      <w:r w:rsidRPr="0000543A">
        <w:t>ARTICLE 3 </w:t>
      </w:r>
      <w:r w:rsidR="00623079" w:rsidRPr="0000543A">
        <w:t xml:space="preserve">- </w:t>
      </w:r>
      <w:r w:rsidRPr="0000543A">
        <w:t>ACTIVITES PRIVEES AUTORISEES</w:t>
      </w:r>
      <w:bookmarkEnd w:id="15"/>
      <w:bookmarkEnd w:id="16"/>
      <w:bookmarkEnd w:id="17"/>
    </w:p>
    <w:p w14:paraId="1AF844E1" w14:textId="77777777" w:rsidR="00623079" w:rsidRPr="0000543A" w:rsidRDefault="00623079" w:rsidP="0000543A">
      <w:pPr>
        <w:tabs>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hanging="6"/>
        <w:rPr>
          <w:rFonts w:ascii="Century Gothic" w:eastAsia="Arial" w:hAnsi="Century Gothic" w:cs="Arial"/>
          <w:spacing w:val="-4"/>
        </w:rPr>
      </w:pPr>
    </w:p>
    <w:p w14:paraId="7766E4E4" w14:textId="56A968D9" w:rsidR="00B96B1B" w:rsidRPr="0000543A" w:rsidRDefault="00B96B1B" w:rsidP="0000543A">
      <w:pPr>
        <w:spacing w:line="264" w:lineRule="auto"/>
        <w:ind w:right="62" w:hanging="6"/>
        <w:rPr>
          <w:rFonts w:ascii="Century Gothic" w:eastAsia="Arial" w:hAnsi="Century Gothic" w:cs="Arial"/>
          <w:w w:val="90"/>
        </w:rPr>
      </w:pPr>
      <w:r w:rsidRPr="0000543A">
        <w:rPr>
          <w:rFonts w:ascii="Century Gothic" w:eastAsia="Arial" w:hAnsi="Century Gothic" w:cs="Arial"/>
          <w:spacing w:val="-4"/>
        </w:rPr>
        <w:t xml:space="preserve">En sus de ses activités statutaires, </w:t>
      </w:r>
      <w:r w:rsidR="00D312CB">
        <w:rPr>
          <w:rFonts w:ascii="Century Gothic" w:hAnsi="Century Gothic"/>
        </w:rPr>
        <w:t xml:space="preserve">les </w:t>
      </w:r>
      <w:r w:rsidRPr="0000543A">
        <w:rPr>
          <w:rFonts w:ascii="Century Gothic" w:hAnsi="Century Gothic"/>
        </w:rPr>
        <w:t>Association</w:t>
      </w:r>
      <w:r w:rsidR="00D312CB">
        <w:rPr>
          <w:rFonts w:ascii="Century Gothic" w:hAnsi="Century Gothic"/>
        </w:rPr>
        <w:t>s</w:t>
      </w:r>
      <w:r w:rsidRPr="0000543A">
        <w:rPr>
          <w:rFonts w:ascii="Century Gothic" w:hAnsi="Century Gothic"/>
        </w:rPr>
        <w:t xml:space="preserve"> </w:t>
      </w:r>
      <w:r w:rsidR="00D312CB">
        <w:rPr>
          <w:rFonts w:ascii="Century Gothic" w:hAnsi="Century Gothic"/>
        </w:rPr>
        <w:t>sont</w:t>
      </w:r>
      <w:r w:rsidRPr="0000543A">
        <w:rPr>
          <w:rFonts w:ascii="Century Gothic" w:eastAsia="Arial" w:hAnsi="Century Gothic" w:cs="Arial"/>
          <w:spacing w:val="-12"/>
        </w:rPr>
        <w:t xml:space="preserve"> </w:t>
      </w:r>
      <w:r w:rsidRPr="0000543A">
        <w:rPr>
          <w:rFonts w:ascii="Century Gothic" w:eastAsia="Arial" w:hAnsi="Century Gothic" w:cs="Arial"/>
          <w:spacing w:val="-4"/>
        </w:rPr>
        <w:t>autorisée</w:t>
      </w:r>
      <w:r w:rsidR="00D312CB">
        <w:rPr>
          <w:rFonts w:ascii="Century Gothic" w:eastAsia="Arial" w:hAnsi="Century Gothic" w:cs="Arial"/>
          <w:spacing w:val="-4"/>
        </w:rPr>
        <w:t>s</w:t>
      </w:r>
      <w:r w:rsidRPr="0000543A">
        <w:rPr>
          <w:rFonts w:ascii="Century Gothic" w:eastAsia="Arial" w:hAnsi="Century Gothic" w:cs="Arial"/>
          <w:spacing w:val="-9"/>
        </w:rPr>
        <w:t xml:space="preserve"> </w:t>
      </w:r>
      <w:r w:rsidRPr="0000543A">
        <w:rPr>
          <w:rFonts w:ascii="Century Gothic" w:eastAsia="Arial" w:hAnsi="Century Gothic" w:cs="Arial"/>
          <w:spacing w:val="-4"/>
        </w:rPr>
        <w:t>à rechercher</w:t>
      </w:r>
      <w:r w:rsidRPr="0000543A">
        <w:rPr>
          <w:rFonts w:ascii="Century Gothic" w:eastAsia="Arial" w:hAnsi="Century Gothic" w:cs="Arial"/>
          <w:spacing w:val="6"/>
        </w:rPr>
        <w:t xml:space="preserve"> </w:t>
      </w:r>
      <w:r w:rsidRPr="0000543A">
        <w:rPr>
          <w:rFonts w:ascii="Century Gothic" w:eastAsia="Arial" w:hAnsi="Century Gothic" w:cs="Arial"/>
          <w:spacing w:val="-4"/>
        </w:rPr>
        <w:t>des</w:t>
      </w:r>
      <w:r w:rsidRPr="0000543A">
        <w:rPr>
          <w:rFonts w:ascii="Century Gothic" w:eastAsia="Arial" w:hAnsi="Century Gothic" w:cs="Arial"/>
          <w:spacing w:val="-10"/>
        </w:rPr>
        <w:t xml:space="preserve"> </w:t>
      </w:r>
      <w:r w:rsidRPr="0000543A">
        <w:rPr>
          <w:rFonts w:ascii="Century Gothic" w:eastAsia="Arial" w:hAnsi="Century Gothic" w:cs="Arial"/>
          <w:spacing w:val="-4"/>
        </w:rPr>
        <w:t xml:space="preserve">financements </w:t>
      </w:r>
      <w:r w:rsidRPr="0000543A">
        <w:rPr>
          <w:rFonts w:ascii="Century Gothic" w:eastAsia="Arial" w:hAnsi="Century Gothic" w:cs="Arial"/>
        </w:rPr>
        <w:t>externes aux</w:t>
      </w:r>
      <w:r w:rsidRPr="0000543A">
        <w:rPr>
          <w:rFonts w:ascii="Century Gothic" w:eastAsia="Arial" w:hAnsi="Century Gothic" w:cs="Arial"/>
          <w:spacing w:val="-1"/>
        </w:rPr>
        <w:t xml:space="preserve"> </w:t>
      </w:r>
      <w:r w:rsidRPr="0000543A">
        <w:rPr>
          <w:rFonts w:ascii="Century Gothic" w:eastAsia="Arial" w:hAnsi="Century Gothic" w:cs="Arial"/>
        </w:rPr>
        <w:t>cotisations de</w:t>
      </w:r>
      <w:r w:rsidRPr="0000543A">
        <w:rPr>
          <w:rFonts w:ascii="Century Gothic" w:eastAsia="Arial" w:hAnsi="Century Gothic" w:cs="Arial"/>
          <w:spacing w:val="-10"/>
        </w:rPr>
        <w:t xml:space="preserve"> </w:t>
      </w:r>
      <w:r w:rsidRPr="0000543A">
        <w:rPr>
          <w:rFonts w:ascii="Century Gothic" w:eastAsia="Arial" w:hAnsi="Century Gothic" w:cs="Arial"/>
        </w:rPr>
        <w:t>ses</w:t>
      </w:r>
      <w:r w:rsidRPr="0000543A">
        <w:rPr>
          <w:rFonts w:ascii="Century Gothic" w:eastAsia="Arial" w:hAnsi="Century Gothic" w:cs="Arial"/>
          <w:spacing w:val="-3"/>
        </w:rPr>
        <w:t xml:space="preserve"> </w:t>
      </w:r>
      <w:r w:rsidRPr="0000543A">
        <w:rPr>
          <w:rFonts w:ascii="Century Gothic" w:eastAsia="Arial" w:hAnsi="Century Gothic" w:cs="Arial"/>
        </w:rPr>
        <w:t>adhérents et licenciés.</w:t>
      </w:r>
      <w:r w:rsidRPr="0000543A">
        <w:rPr>
          <w:rFonts w:ascii="Century Gothic" w:eastAsia="Arial" w:hAnsi="Century Gothic" w:cs="Arial"/>
          <w:spacing w:val="-3"/>
        </w:rPr>
        <w:t xml:space="preserve"> </w:t>
      </w:r>
      <w:r w:rsidRPr="0000543A">
        <w:rPr>
          <w:rFonts w:ascii="Century Gothic" w:eastAsia="Arial" w:hAnsi="Century Gothic" w:cs="Arial"/>
        </w:rPr>
        <w:t>II</w:t>
      </w:r>
      <w:r w:rsidRPr="0000543A">
        <w:rPr>
          <w:rFonts w:ascii="Century Gothic" w:eastAsia="Arial" w:hAnsi="Century Gothic" w:cs="Arial"/>
          <w:spacing w:val="28"/>
        </w:rPr>
        <w:t xml:space="preserve"> </w:t>
      </w:r>
      <w:r w:rsidRPr="0000543A">
        <w:rPr>
          <w:rFonts w:ascii="Century Gothic" w:eastAsia="Arial" w:hAnsi="Century Gothic" w:cs="Arial"/>
        </w:rPr>
        <w:t>est</w:t>
      </w:r>
      <w:r w:rsidRPr="0000543A">
        <w:rPr>
          <w:rFonts w:ascii="Century Gothic" w:eastAsia="Arial" w:hAnsi="Century Gothic" w:cs="Arial"/>
          <w:spacing w:val="-1"/>
        </w:rPr>
        <w:t xml:space="preserve"> </w:t>
      </w:r>
      <w:r w:rsidRPr="0000543A">
        <w:rPr>
          <w:rFonts w:ascii="Century Gothic" w:eastAsia="Arial" w:hAnsi="Century Gothic" w:cs="Arial"/>
        </w:rPr>
        <w:t>précisé ici,</w:t>
      </w:r>
      <w:r w:rsidRPr="0000543A">
        <w:rPr>
          <w:rFonts w:ascii="Century Gothic" w:eastAsia="Arial" w:hAnsi="Century Gothic" w:cs="Arial"/>
          <w:spacing w:val="-6"/>
        </w:rPr>
        <w:t xml:space="preserve"> que les recettes tirées de ces activités apparaîtront obligatoirement aux comptes annuels certifiés de</w:t>
      </w:r>
      <w:r w:rsidR="00D312CB">
        <w:rPr>
          <w:rFonts w:ascii="Century Gothic" w:eastAsia="Arial" w:hAnsi="Century Gothic" w:cs="Arial"/>
          <w:spacing w:val="-6"/>
        </w:rPr>
        <w:t>s</w:t>
      </w:r>
      <w:r w:rsidRPr="0000543A">
        <w:rPr>
          <w:rFonts w:ascii="Century Gothic" w:eastAsia="Arial" w:hAnsi="Century Gothic" w:cs="Arial"/>
          <w:spacing w:val="-6"/>
        </w:rPr>
        <w:t xml:space="preserve"> Association</w:t>
      </w:r>
      <w:r w:rsidR="00D312CB">
        <w:rPr>
          <w:rFonts w:ascii="Century Gothic" w:eastAsia="Arial" w:hAnsi="Century Gothic" w:cs="Arial"/>
          <w:spacing w:val="-6"/>
        </w:rPr>
        <w:t>s</w:t>
      </w:r>
      <w:r w:rsidRPr="0000543A">
        <w:rPr>
          <w:rFonts w:ascii="Century Gothic" w:eastAsia="Arial" w:hAnsi="Century Gothic" w:cs="Arial"/>
          <w:spacing w:val="-6"/>
        </w:rPr>
        <w:t>.</w:t>
      </w:r>
    </w:p>
    <w:p w14:paraId="6526FEC8" w14:textId="77777777" w:rsidR="0000543A" w:rsidRDefault="0000543A" w:rsidP="0000543A">
      <w:pPr>
        <w:spacing w:line="264" w:lineRule="auto"/>
        <w:ind w:right="62" w:hanging="6"/>
        <w:rPr>
          <w:rFonts w:ascii="Century Gothic" w:eastAsia="Arial" w:hAnsi="Century Gothic" w:cs="Arial"/>
          <w:w w:val="90"/>
        </w:rPr>
      </w:pPr>
    </w:p>
    <w:p w14:paraId="4167FEE1" w14:textId="68CEEB55" w:rsidR="00B96B1B" w:rsidRPr="0000543A" w:rsidRDefault="00B96B1B" w:rsidP="0000543A">
      <w:pPr>
        <w:spacing w:line="264" w:lineRule="auto"/>
        <w:ind w:right="62" w:hanging="6"/>
        <w:rPr>
          <w:rFonts w:ascii="Century Gothic" w:eastAsia="Arial" w:hAnsi="Century Gothic" w:cs="Arial"/>
        </w:rPr>
      </w:pPr>
      <w:r w:rsidRPr="0000543A">
        <w:rPr>
          <w:rFonts w:ascii="Century Gothic" w:eastAsia="Arial" w:hAnsi="Century Gothic" w:cs="Arial"/>
          <w:w w:val="90"/>
        </w:rPr>
        <w:t>A ce titre,</w:t>
      </w:r>
    </w:p>
    <w:p w14:paraId="4DA9E7E9" w14:textId="6714B325" w:rsidR="00B96B1B" w:rsidRPr="0000543A" w:rsidRDefault="00D312CB" w:rsidP="0000543A">
      <w:pPr>
        <w:widowControl w:val="0"/>
        <w:numPr>
          <w:ilvl w:val="0"/>
          <w:numId w:val="33"/>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 w:val="left" w:pos="709"/>
        </w:tabs>
        <w:autoSpaceDE w:val="0"/>
        <w:autoSpaceDN w:val="0"/>
        <w:spacing w:line="264" w:lineRule="auto"/>
        <w:ind w:left="709" w:right="62" w:hanging="284"/>
        <w:rPr>
          <w:rFonts w:ascii="Century Gothic" w:eastAsia="Arial" w:hAnsi="Century Gothic" w:cs="Arial"/>
        </w:rPr>
      </w:pPr>
      <w:r>
        <w:rPr>
          <w:rFonts w:ascii="Century Gothic" w:eastAsia="Arial" w:hAnsi="Century Gothic" w:cs="Arial"/>
          <w:spacing w:val="-2"/>
        </w:rPr>
        <w:t xml:space="preserve">Les </w:t>
      </w:r>
      <w:r w:rsidR="00B96B1B" w:rsidRPr="0000543A">
        <w:rPr>
          <w:rFonts w:ascii="Century Gothic" w:eastAsia="Arial" w:hAnsi="Century Gothic" w:cs="Arial"/>
          <w:spacing w:val="-2"/>
        </w:rPr>
        <w:t>Association</w:t>
      </w:r>
      <w:r>
        <w:rPr>
          <w:rFonts w:ascii="Century Gothic" w:eastAsia="Arial" w:hAnsi="Century Gothic" w:cs="Arial"/>
          <w:spacing w:val="-2"/>
        </w:rPr>
        <w:t>s</w:t>
      </w:r>
      <w:r w:rsidR="00B96B1B" w:rsidRPr="0000543A">
        <w:rPr>
          <w:rFonts w:ascii="Century Gothic" w:eastAsia="Arial" w:hAnsi="Century Gothic" w:cs="Arial"/>
          <w:spacing w:val="-2"/>
        </w:rPr>
        <w:t xml:space="preserve"> peu</w:t>
      </w:r>
      <w:r>
        <w:rPr>
          <w:rFonts w:ascii="Century Gothic" w:eastAsia="Arial" w:hAnsi="Century Gothic" w:cs="Arial"/>
          <w:spacing w:val="-2"/>
        </w:rPr>
        <w:t>ven</w:t>
      </w:r>
      <w:r w:rsidR="00B96B1B" w:rsidRPr="0000543A">
        <w:rPr>
          <w:rFonts w:ascii="Century Gothic" w:eastAsia="Arial" w:hAnsi="Century Gothic" w:cs="Arial"/>
          <w:spacing w:val="-2"/>
        </w:rPr>
        <w:t>t mettre</w:t>
      </w:r>
      <w:r w:rsidR="00B96B1B" w:rsidRPr="0000543A">
        <w:rPr>
          <w:rFonts w:ascii="Century Gothic" w:eastAsia="Arial" w:hAnsi="Century Gothic" w:cs="Arial"/>
          <w:spacing w:val="40"/>
        </w:rPr>
        <w:t xml:space="preserve"> </w:t>
      </w:r>
      <w:r w:rsidR="00B96B1B" w:rsidRPr="0000543A">
        <w:rPr>
          <w:rFonts w:ascii="Century Gothic" w:eastAsia="Arial" w:hAnsi="Century Gothic" w:cs="Arial"/>
          <w:spacing w:val="-2"/>
        </w:rPr>
        <w:t>en</w:t>
      </w:r>
      <w:r w:rsidR="00B96B1B" w:rsidRPr="0000543A">
        <w:rPr>
          <w:rFonts w:ascii="Century Gothic" w:eastAsia="Arial" w:hAnsi="Century Gothic" w:cs="Arial"/>
          <w:spacing w:val="21"/>
        </w:rPr>
        <w:t xml:space="preserve"> </w:t>
      </w:r>
      <w:r>
        <w:rPr>
          <w:rFonts w:ascii="Century Gothic" w:eastAsia="Arial" w:hAnsi="Century Gothic" w:cs="Arial"/>
          <w:spacing w:val="-2"/>
        </w:rPr>
        <w:t>œuvre une billetterie, à leur</w:t>
      </w:r>
      <w:r w:rsidR="00B96B1B" w:rsidRPr="0000543A">
        <w:rPr>
          <w:rFonts w:ascii="Century Gothic" w:eastAsia="Arial" w:hAnsi="Century Gothic" w:cs="Arial"/>
          <w:spacing w:val="-2"/>
        </w:rPr>
        <w:t xml:space="preserve"> profit, lors des </w:t>
      </w:r>
      <w:r>
        <w:rPr>
          <w:rFonts w:ascii="Century Gothic" w:eastAsia="Arial" w:hAnsi="Century Gothic" w:cs="Arial"/>
          <w:spacing w:val="-2"/>
        </w:rPr>
        <w:t>manifestations</w:t>
      </w:r>
      <w:r w:rsidR="00B96B1B" w:rsidRPr="0000543A">
        <w:rPr>
          <w:rFonts w:ascii="Century Gothic" w:eastAsia="Arial" w:hAnsi="Century Gothic" w:cs="Arial"/>
          <w:spacing w:val="-2"/>
        </w:rPr>
        <w:t xml:space="preserve"> qu’elle</w:t>
      </w:r>
      <w:r>
        <w:rPr>
          <w:rFonts w:ascii="Century Gothic" w:eastAsia="Arial" w:hAnsi="Century Gothic" w:cs="Arial"/>
          <w:spacing w:val="-2"/>
        </w:rPr>
        <w:t>s</w:t>
      </w:r>
      <w:r w:rsidR="00B96B1B" w:rsidRPr="0000543A">
        <w:rPr>
          <w:rFonts w:ascii="Century Gothic" w:eastAsia="Arial" w:hAnsi="Century Gothic" w:cs="Arial"/>
          <w:spacing w:val="-2"/>
        </w:rPr>
        <w:t xml:space="preserve"> organise</w:t>
      </w:r>
      <w:r>
        <w:rPr>
          <w:rFonts w:ascii="Century Gothic" w:eastAsia="Arial" w:hAnsi="Century Gothic" w:cs="Arial"/>
          <w:spacing w:val="-2"/>
        </w:rPr>
        <w:t>nt</w:t>
      </w:r>
      <w:r w:rsidR="00B96B1B" w:rsidRPr="0000543A">
        <w:rPr>
          <w:rFonts w:ascii="Century Gothic" w:eastAsia="Arial" w:hAnsi="Century Gothic" w:cs="Arial"/>
          <w:spacing w:val="-2"/>
        </w:rPr>
        <w:t>.</w:t>
      </w:r>
    </w:p>
    <w:p w14:paraId="0A32BE3F" w14:textId="49B09C8E" w:rsidR="00B96B1B" w:rsidRPr="0000543A" w:rsidRDefault="00D312CB" w:rsidP="0000543A">
      <w:pPr>
        <w:widowControl w:val="0"/>
        <w:numPr>
          <w:ilvl w:val="0"/>
          <w:numId w:val="33"/>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 w:val="left" w:pos="709"/>
        </w:tabs>
        <w:autoSpaceDE w:val="0"/>
        <w:autoSpaceDN w:val="0"/>
        <w:spacing w:line="264" w:lineRule="auto"/>
        <w:ind w:left="709" w:right="62" w:hanging="284"/>
        <w:rPr>
          <w:rFonts w:ascii="Century Gothic" w:eastAsia="Arial" w:hAnsi="Century Gothic" w:cs="Arial"/>
          <w:strike/>
        </w:rPr>
      </w:pPr>
      <w:r>
        <w:rPr>
          <w:rFonts w:ascii="Century Gothic" w:eastAsia="Arial" w:hAnsi="Century Gothic" w:cs="Arial"/>
          <w:spacing w:val="-2"/>
        </w:rPr>
        <w:t xml:space="preserve">Les </w:t>
      </w:r>
      <w:r w:rsidR="00B96B1B" w:rsidRPr="0000543A">
        <w:rPr>
          <w:rFonts w:ascii="Century Gothic" w:eastAsia="Arial" w:hAnsi="Century Gothic" w:cs="Arial"/>
          <w:spacing w:val="-2"/>
        </w:rPr>
        <w:t>Association</w:t>
      </w:r>
      <w:r>
        <w:rPr>
          <w:rFonts w:ascii="Century Gothic" w:eastAsia="Arial" w:hAnsi="Century Gothic" w:cs="Arial"/>
          <w:spacing w:val="-2"/>
        </w:rPr>
        <w:t>s</w:t>
      </w:r>
      <w:r w:rsidR="00B96B1B" w:rsidRPr="0000543A">
        <w:rPr>
          <w:rFonts w:ascii="Century Gothic" w:eastAsia="Arial" w:hAnsi="Century Gothic" w:cs="Arial"/>
          <w:spacing w:val="-2"/>
        </w:rPr>
        <w:t xml:space="preserve"> </w:t>
      </w:r>
      <w:r>
        <w:rPr>
          <w:rFonts w:ascii="Century Gothic" w:eastAsia="Arial" w:hAnsi="Century Gothic" w:cs="Arial"/>
          <w:spacing w:val="-2"/>
        </w:rPr>
        <w:t xml:space="preserve">ont </w:t>
      </w:r>
      <w:r w:rsidR="00B96B1B" w:rsidRPr="0000543A">
        <w:rPr>
          <w:rFonts w:ascii="Century Gothic" w:eastAsia="Arial" w:hAnsi="Century Gothic" w:cs="Arial"/>
          <w:spacing w:val="-2"/>
        </w:rPr>
        <w:t xml:space="preserve">la possibilité de louer l’espace </w:t>
      </w:r>
      <w:r>
        <w:rPr>
          <w:rFonts w:ascii="Century Gothic" w:eastAsia="Arial" w:hAnsi="Century Gothic" w:cs="Arial"/>
          <w:spacing w:val="-2"/>
        </w:rPr>
        <w:t>réceptif</w:t>
      </w:r>
      <w:r w:rsidR="00B96B1B" w:rsidRPr="0000543A">
        <w:rPr>
          <w:rFonts w:ascii="Century Gothic" w:eastAsia="Arial" w:hAnsi="Century Gothic" w:cs="Arial"/>
          <w:spacing w:val="-2"/>
        </w:rPr>
        <w:t xml:space="preserve"> à des fins partenariales ou commerciales, hors soirées privées, dans une limite de 15 locations par an.</w:t>
      </w:r>
    </w:p>
    <w:p w14:paraId="57B9403E" w14:textId="5BA224D3" w:rsidR="00B96B1B" w:rsidRPr="0000543A" w:rsidRDefault="00B96B1B" w:rsidP="0000543A">
      <w:pPr>
        <w:tabs>
          <w:tab w:val="left" w:pos="709"/>
        </w:tabs>
        <w:spacing w:line="264" w:lineRule="auto"/>
        <w:ind w:left="709" w:right="62"/>
        <w:rPr>
          <w:rFonts w:ascii="Century Gothic" w:eastAsia="Arial" w:hAnsi="Century Gothic" w:cs="Arial"/>
          <w:spacing w:val="-2"/>
        </w:rPr>
      </w:pPr>
      <w:r w:rsidRPr="0000543A">
        <w:rPr>
          <w:rFonts w:ascii="Century Gothic" w:eastAsia="Arial" w:hAnsi="Century Gothic" w:cs="Arial"/>
          <w:spacing w:val="-2"/>
        </w:rPr>
        <w:t>La Ville devra être préalablement être informée de toute manifestation organisée dans ce cadre </w:t>
      </w:r>
      <w:r w:rsidR="00D312CB">
        <w:rPr>
          <w:rFonts w:ascii="Century Gothic" w:eastAsia="Arial" w:hAnsi="Century Gothic" w:cs="Arial"/>
          <w:spacing w:val="-2"/>
        </w:rPr>
        <w:t>en contactant par mail le</w:t>
      </w:r>
      <w:r w:rsidRPr="0000543A">
        <w:rPr>
          <w:rFonts w:ascii="Century Gothic" w:eastAsia="Arial" w:hAnsi="Century Gothic" w:cs="Arial"/>
          <w:spacing w:val="-2"/>
        </w:rPr>
        <w:t xml:space="preserve"> Service des Sports de la Ville, à l’adresse </w:t>
      </w:r>
      <w:hyperlink r:id="rId15" w:history="1">
        <w:r w:rsidRPr="0000543A">
          <w:rPr>
            <w:rStyle w:val="Lienhypertexte"/>
            <w:rFonts w:ascii="Century Gothic" w:eastAsia="Arial" w:hAnsi="Century Gothic" w:cs="Arial"/>
            <w:color w:val="0000FF"/>
            <w:spacing w:val="-2"/>
          </w:rPr>
          <w:t>sports@andrezieux-boutheon.com</w:t>
        </w:r>
      </w:hyperlink>
      <w:r w:rsidRPr="0000543A">
        <w:rPr>
          <w:rStyle w:val="Lienhypertexte"/>
          <w:rFonts w:ascii="Century Gothic" w:eastAsia="Arial" w:hAnsi="Century Gothic" w:cs="Arial"/>
          <w:spacing w:val="-2"/>
        </w:rPr>
        <w:t>.</w:t>
      </w:r>
    </w:p>
    <w:p w14:paraId="78E25DB1" w14:textId="7CCB8667" w:rsidR="00B96B1B" w:rsidRPr="0000543A" w:rsidRDefault="00D312CB" w:rsidP="0000543A">
      <w:pPr>
        <w:widowControl w:val="0"/>
        <w:numPr>
          <w:ilvl w:val="0"/>
          <w:numId w:val="33"/>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 w:val="left" w:pos="709"/>
        </w:tabs>
        <w:autoSpaceDE w:val="0"/>
        <w:autoSpaceDN w:val="0"/>
        <w:spacing w:line="264" w:lineRule="auto"/>
        <w:ind w:left="709" w:right="62" w:hanging="284"/>
        <w:rPr>
          <w:rFonts w:ascii="Century Gothic" w:eastAsia="Arial" w:hAnsi="Century Gothic" w:cs="Arial"/>
        </w:rPr>
      </w:pPr>
      <w:r w:rsidRPr="00D312CB">
        <w:rPr>
          <w:rFonts w:ascii="Century Gothic" w:eastAsia="Arial" w:hAnsi="Century Gothic" w:cs="Arial"/>
        </w:rPr>
        <w:t xml:space="preserve">Les </w:t>
      </w:r>
      <w:r w:rsidR="00B96B1B" w:rsidRPr="00D312CB">
        <w:rPr>
          <w:rFonts w:ascii="Century Gothic" w:eastAsia="Arial" w:hAnsi="Century Gothic" w:cs="Arial"/>
        </w:rPr>
        <w:t>Association</w:t>
      </w:r>
      <w:r w:rsidRPr="00D312CB">
        <w:rPr>
          <w:rFonts w:ascii="Century Gothic" w:eastAsia="Arial" w:hAnsi="Century Gothic" w:cs="Arial"/>
        </w:rPr>
        <w:t>s</w:t>
      </w:r>
      <w:r w:rsidR="00B96B1B" w:rsidRPr="00D312CB">
        <w:rPr>
          <w:rFonts w:ascii="Century Gothic" w:eastAsia="Arial" w:hAnsi="Century Gothic" w:cs="Arial"/>
        </w:rPr>
        <w:t xml:space="preserve"> </w:t>
      </w:r>
      <w:r w:rsidRPr="00D312CB">
        <w:rPr>
          <w:rFonts w:ascii="Century Gothic" w:eastAsia="Arial" w:hAnsi="Century Gothic" w:cs="Arial"/>
        </w:rPr>
        <w:t>sont</w:t>
      </w:r>
      <w:r w:rsidR="00B96B1B" w:rsidRPr="00D312CB">
        <w:rPr>
          <w:rFonts w:ascii="Century Gothic" w:eastAsia="Arial" w:hAnsi="Century Gothic" w:cs="Arial"/>
        </w:rPr>
        <w:t xml:space="preserve"> autorisée</w:t>
      </w:r>
      <w:r w:rsidRPr="00D312CB">
        <w:rPr>
          <w:rFonts w:ascii="Century Gothic" w:eastAsia="Arial" w:hAnsi="Century Gothic" w:cs="Arial"/>
        </w:rPr>
        <w:t>s</w:t>
      </w:r>
      <w:r w:rsidR="00B96B1B" w:rsidRPr="00D312CB">
        <w:rPr>
          <w:rFonts w:ascii="Century Gothic" w:eastAsia="Arial" w:hAnsi="Century Gothic" w:cs="Arial"/>
        </w:rPr>
        <w:t xml:space="preserve"> à vendre de la petite restauration et des boissons, lors des manifestations diverses, qu‘elle</w:t>
      </w:r>
      <w:r w:rsidRPr="00D312CB">
        <w:rPr>
          <w:rFonts w:ascii="Century Gothic" w:eastAsia="Arial" w:hAnsi="Century Gothic" w:cs="Arial"/>
        </w:rPr>
        <w:t>s</w:t>
      </w:r>
      <w:r w:rsidR="00B96B1B" w:rsidRPr="00D312CB">
        <w:rPr>
          <w:rFonts w:ascii="Century Gothic" w:eastAsia="Arial" w:hAnsi="Century Gothic" w:cs="Arial"/>
        </w:rPr>
        <w:t xml:space="preserve"> organise</w:t>
      </w:r>
      <w:r w:rsidRPr="00D312CB">
        <w:rPr>
          <w:rFonts w:ascii="Century Gothic" w:eastAsia="Arial" w:hAnsi="Century Gothic" w:cs="Arial"/>
        </w:rPr>
        <w:t>nt</w:t>
      </w:r>
      <w:r w:rsidR="00B96B1B" w:rsidRPr="00D312CB">
        <w:rPr>
          <w:rFonts w:ascii="Century Gothic" w:eastAsia="Arial" w:hAnsi="Century Gothic" w:cs="Arial"/>
        </w:rPr>
        <w:t xml:space="preserve">, dans le respect des règles d’hygiène en vigueur en matière de denrées alimentaires et de la réglementation relative aux débits de boissons de 3ème catégorie. </w:t>
      </w:r>
    </w:p>
    <w:p w14:paraId="1F3140F8" w14:textId="7ACF66D5" w:rsidR="00B96B1B" w:rsidRPr="0000543A" w:rsidRDefault="00B96B1B" w:rsidP="0000543A">
      <w:pPr>
        <w:tabs>
          <w:tab w:val="left" w:pos="709"/>
        </w:tabs>
        <w:spacing w:line="264" w:lineRule="auto"/>
        <w:ind w:left="709" w:right="62"/>
        <w:rPr>
          <w:rFonts w:ascii="Century Gothic" w:eastAsia="Arial" w:hAnsi="Century Gothic" w:cs="Arial"/>
        </w:rPr>
      </w:pPr>
      <w:r w:rsidRPr="00D312CB">
        <w:rPr>
          <w:rFonts w:ascii="Century Gothic" w:eastAsia="Arial" w:hAnsi="Century Gothic" w:cs="Arial"/>
        </w:rPr>
        <w:t>Par ailleurs et conformément à l'article L.221-1 du Code de la Consommation, l</w:t>
      </w:r>
      <w:r w:rsidR="00D312CB">
        <w:rPr>
          <w:rFonts w:ascii="Century Gothic" w:eastAsia="Arial" w:hAnsi="Century Gothic" w:cs="Arial"/>
        </w:rPr>
        <w:t xml:space="preserve">es </w:t>
      </w:r>
      <w:r w:rsidRPr="00D312CB">
        <w:rPr>
          <w:rFonts w:ascii="Century Gothic" w:eastAsia="Arial" w:hAnsi="Century Gothic" w:cs="Arial"/>
        </w:rPr>
        <w:t>Association</w:t>
      </w:r>
      <w:r w:rsidR="00D312CB">
        <w:rPr>
          <w:rFonts w:ascii="Century Gothic" w:eastAsia="Arial" w:hAnsi="Century Gothic" w:cs="Arial"/>
        </w:rPr>
        <w:t>s</w:t>
      </w:r>
      <w:r w:rsidRPr="00D312CB">
        <w:rPr>
          <w:rFonts w:ascii="Century Gothic" w:eastAsia="Arial" w:hAnsi="Century Gothic" w:cs="Arial"/>
        </w:rPr>
        <w:t xml:space="preserve"> s'engage</w:t>
      </w:r>
      <w:r w:rsidR="00D312CB">
        <w:rPr>
          <w:rFonts w:ascii="Century Gothic" w:eastAsia="Arial" w:hAnsi="Century Gothic" w:cs="Arial"/>
        </w:rPr>
        <w:t>nt</w:t>
      </w:r>
      <w:r w:rsidRPr="00D312CB">
        <w:rPr>
          <w:rFonts w:ascii="Century Gothic" w:eastAsia="Arial" w:hAnsi="Century Gothic" w:cs="Arial"/>
        </w:rPr>
        <w:t xml:space="preserve"> à offrir un service, qui ne devra pas </w:t>
      </w:r>
      <w:r w:rsidRPr="0000543A">
        <w:rPr>
          <w:rFonts w:ascii="Century Gothic" w:eastAsia="Arial" w:hAnsi="Century Gothic" w:cs="Arial"/>
        </w:rPr>
        <w:t>porter</w:t>
      </w:r>
      <w:r w:rsidRPr="00D312CB">
        <w:rPr>
          <w:rFonts w:ascii="Century Gothic" w:eastAsia="Arial" w:hAnsi="Century Gothic" w:cs="Arial"/>
        </w:rPr>
        <w:t xml:space="preserve"> </w:t>
      </w:r>
      <w:r w:rsidRPr="0000543A">
        <w:rPr>
          <w:rFonts w:ascii="Century Gothic" w:eastAsia="Arial" w:hAnsi="Century Gothic" w:cs="Arial"/>
        </w:rPr>
        <w:t>atteinte</w:t>
      </w:r>
      <w:r w:rsidRPr="00D312CB">
        <w:rPr>
          <w:rFonts w:ascii="Century Gothic" w:eastAsia="Arial" w:hAnsi="Century Gothic" w:cs="Arial"/>
        </w:rPr>
        <w:t xml:space="preserve"> </w:t>
      </w:r>
      <w:r w:rsidRPr="0000543A">
        <w:rPr>
          <w:rFonts w:ascii="Century Gothic" w:eastAsia="Arial" w:hAnsi="Century Gothic" w:cs="Arial"/>
        </w:rPr>
        <w:t>à</w:t>
      </w:r>
      <w:r w:rsidRPr="00D312CB">
        <w:rPr>
          <w:rFonts w:ascii="Century Gothic" w:eastAsia="Arial" w:hAnsi="Century Gothic" w:cs="Arial"/>
        </w:rPr>
        <w:t xml:space="preserve"> </w:t>
      </w:r>
      <w:r w:rsidRPr="0000543A">
        <w:rPr>
          <w:rFonts w:ascii="Century Gothic" w:eastAsia="Arial" w:hAnsi="Century Gothic" w:cs="Arial"/>
        </w:rPr>
        <w:t>la</w:t>
      </w:r>
      <w:r w:rsidRPr="00D312CB">
        <w:rPr>
          <w:rFonts w:ascii="Century Gothic" w:eastAsia="Arial" w:hAnsi="Century Gothic" w:cs="Arial"/>
        </w:rPr>
        <w:t xml:space="preserve"> </w:t>
      </w:r>
      <w:r w:rsidRPr="0000543A">
        <w:rPr>
          <w:rFonts w:ascii="Century Gothic" w:eastAsia="Arial" w:hAnsi="Century Gothic" w:cs="Arial"/>
        </w:rPr>
        <w:t>santé</w:t>
      </w:r>
      <w:r w:rsidRPr="00D312CB">
        <w:rPr>
          <w:rFonts w:ascii="Century Gothic" w:eastAsia="Arial" w:hAnsi="Century Gothic" w:cs="Arial"/>
        </w:rPr>
        <w:t xml:space="preserve"> </w:t>
      </w:r>
      <w:r w:rsidRPr="0000543A">
        <w:rPr>
          <w:rFonts w:ascii="Century Gothic" w:eastAsia="Arial" w:hAnsi="Century Gothic" w:cs="Arial"/>
        </w:rPr>
        <w:t>des</w:t>
      </w:r>
      <w:r w:rsidRPr="00D312CB">
        <w:rPr>
          <w:rFonts w:ascii="Century Gothic" w:eastAsia="Arial" w:hAnsi="Century Gothic" w:cs="Arial"/>
        </w:rPr>
        <w:t xml:space="preserve"> </w:t>
      </w:r>
      <w:r w:rsidRPr="0000543A">
        <w:rPr>
          <w:rFonts w:ascii="Century Gothic" w:eastAsia="Arial" w:hAnsi="Century Gothic" w:cs="Arial"/>
        </w:rPr>
        <w:t>personnes.</w:t>
      </w:r>
    </w:p>
    <w:p w14:paraId="10645F1E" w14:textId="77777777" w:rsidR="0000543A" w:rsidRDefault="0000543A" w:rsidP="0000543A">
      <w:pPr>
        <w:spacing w:line="264" w:lineRule="auto"/>
        <w:ind w:right="62" w:hanging="6"/>
        <w:rPr>
          <w:rFonts w:ascii="Century Gothic" w:eastAsia="Arial" w:hAnsi="Century Gothic" w:cs="Arial"/>
          <w:spacing w:val="-4"/>
        </w:rPr>
      </w:pPr>
    </w:p>
    <w:p w14:paraId="3F9632B3" w14:textId="240935DF" w:rsidR="00B96B1B" w:rsidRPr="0000543A" w:rsidRDefault="00B96B1B" w:rsidP="0000543A">
      <w:pPr>
        <w:spacing w:line="264" w:lineRule="auto"/>
        <w:ind w:right="62" w:hanging="6"/>
        <w:rPr>
          <w:rFonts w:ascii="Century Gothic" w:eastAsia="Arial" w:hAnsi="Century Gothic" w:cs="Arial"/>
          <w:spacing w:val="-4"/>
        </w:rPr>
      </w:pPr>
      <w:r w:rsidRPr="0000543A">
        <w:rPr>
          <w:rFonts w:ascii="Century Gothic" w:eastAsia="Arial" w:hAnsi="Century Gothic" w:cs="Arial"/>
          <w:spacing w:val="-4"/>
        </w:rPr>
        <w:t>Cette</w:t>
      </w:r>
      <w:r w:rsidRPr="0000543A">
        <w:rPr>
          <w:rFonts w:ascii="Century Gothic" w:eastAsia="Arial" w:hAnsi="Century Gothic" w:cs="Arial"/>
          <w:spacing w:val="-5"/>
        </w:rPr>
        <w:t xml:space="preserve"> </w:t>
      </w:r>
      <w:r w:rsidRPr="0000543A">
        <w:rPr>
          <w:rFonts w:ascii="Century Gothic" w:eastAsia="Arial" w:hAnsi="Century Gothic" w:cs="Arial"/>
          <w:spacing w:val="-4"/>
        </w:rPr>
        <w:t>liste</w:t>
      </w:r>
      <w:r w:rsidRPr="0000543A">
        <w:rPr>
          <w:rFonts w:ascii="Century Gothic" w:eastAsia="Arial" w:hAnsi="Century Gothic" w:cs="Arial"/>
          <w:spacing w:val="-7"/>
        </w:rPr>
        <w:t xml:space="preserve"> des activités privées autorisées, </w:t>
      </w:r>
      <w:r w:rsidRPr="0000543A">
        <w:rPr>
          <w:rFonts w:ascii="Century Gothic" w:eastAsia="Arial" w:hAnsi="Century Gothic" w:cs="Arial"/>
          <w:spacing w:val="-4"/>
        </w:rPr>
        <w:t>est</w:t>
      </w:r>
      <w:r w:rsidRPr="0000543A">
        <w:rPr>
          <w:rFonts w:ascii="Century Gothic" w:eastAsia="Arial" w:hAnsi="Century Gothic" w:cs="Arial"/>
          <w:spacing w:val="-7"/>
        </w:rPr>
        <w:t xml:space="preserve"> </w:t>
      </w:r>
      <w:r w:rsidRPr="0000543A">
        <w:rPr>
          <w:rFonts w:ascii="Century Gothic" w:eastAsia="Arial" w:hAnsi="Century Gothic" w:cs="Arial"/>
          <w:spacing w:val="-4"/>
        </w:rPr>
        <w:t>strictement</w:t>
      </w:r>
      <w:r w:rsidRPr="0000543A">
        <w:rPr>
          <w:rFonts w:ascii="Century Gothic" w:eastAsia="Arial" w:hAnsi="Century Gothic" w:cs="Arial"/>
          <w:spacing w:val="15"/>
        </w:rPr>
        <w:t xml:space="preserve"> </w:t>
      </w:r>
      <w:r w:rsidRPr="0000543A">
        <w:rPr>
          <w:rFonts w:ascii="Century Gothic" w:eastAsia="Arial" w:hAnsi="Century Gothic" w:cs="Arial"/>
          <w:spacing w:val="-4"/>
        </w:rPr>
        <w:t>limitative.</w:t>
      </w:r>
    </w:p>
    <w:p w14:paraId="4ACF4C1C" w14:textId="0023D73F" w:rsidR="00623079" w:rsidRPr="0000543A" w:rsidRDefault="00B96B1B"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Fonts w:ascii="Century Gothic" w:eastAsia="Arial" w:hAnsi="Century Gothic" w:cs="Arial"/>
          <w:b/>
          <w:u w:val="single"/>
        </w:rPr>
      </w:pPr>
      <w:r w:rsidRPr="0000543A">
        <w:rPr>
          <w:rFonts w:ascii="Century Gothic" w:eastAsia="Arial" w:hAnsi="Century Gothic" w:cs="Arial"/>
          <w:spacing w:val="-4"/>
        </w:rPr>
        <w:t>Toute</w:t>
      </w:r>
      <w:r w:rsidRPr="0000543A">
        <w:rPr>
          <w:rFonts w:ascii="Century Gothic" w:eastAsia="Arial" w:hAnsi="Century Gothic" w:cs="Arial"/>
          <w:spacing w:val="-10"/>
        </w:rPr>
        <w:t xml:space="preserve"> autre </w:t>
      </w:r>
      <w:r w:rsidRPr="0000543A">
        <w:rPr>
          <w:rFonts w:ascii="Century Gothic" w:eastAsia="Arial" w:hAnsi="Century Gothic" w:cs="Arial"/>
          <w:spacing w:val="-4"/>
        </w:rPr>
        <w:t>demande</w:t>
      </w:r>
      <w:r w:rsidRPr="0000543A">
        <w:rPr>
          <w:rFonts w:ascii="Century Gothic" w:eastAsia="Arial" w:hAnsi="Century Gothic" w:cs="Arial"/>
          <w:spacing w:val="-10"/>
        </w:rPr>
        <w:t xml:space="preserve"> </w:t>
      </w:r>
      <w:r w:rsidRPr="0000543A">
        <w:rPr>
          <w:rFonts w:ascii="Century Gothic" w:eastAsia="Arial" w:hAnsi="Century Gothic" w:cs="Arial"/>
          <w:spacing w:val="-4"/>
        </w:rPr>
        <w:t>particulière, devra faire</w:t>
      </w:r>
      <w:r w:rsidRPr="0000543A">
        <w:rPr>
          <w:rFonts w:ascii="Century Gothic" w:eastAsia="Arial" w:hAnsi="Century Gothic" w:cs="Arial"/>
          <w:spacing w:val="-10"/>
        </w:rPr>
        <w:t xml:space="preserve"> </w:t>
      </w:r>
      <w:r w:rsidRPr="0000543A">
        <w:rPr>
          <w:rFonts w:ascii="Century Gothic" w:eastAsia="Arial" w:hAnsi="Century Gothic" w:cs="Arial"/>
          <w:spacing w:val="-4"/>
        </w:rPr>
        <w:t>l'objet d'un</w:t>
      </w:r>
      <w:r w:rsidRPr="0000543A">
        <w:rPr>
          <w:rFonts w:ascii="Century Gothic" w:eastAsia="Arial" w:hAnsi="Century Gothic" w:cs="Arial"/>
          <w:spacing w:val="-12"/>
        </w:rPr>
        <w:t xml:space="preserve"> </w:t>
      </w:r>
      <w:r w:rsidRPr="0000543A">
        <w:rPr>
          <w:rFonts w:ascii="Century Gothic" w:eastAsia="Arial" w:hAnsi="Century Gothic" w:cs="Arial"/>
          <w:spacing w:val="-4"/>
        </w:rPr>
        <w:t xml:space="preserve">accord </w:t>
      </w:r>
      <w:r w:rsidRPr="0000543A">
        <w:rPr>
          <w:rFonts w:ascii="Century Gothic" w:eastAsia="Arial" w:hAnsi="Century Gothic" w:cs="Arial"/>
          <w:spacing w:val="-2"/>
        </w:rPr>
        <w:t>exprès écrit de la Ville.</w:t>
      </w:r>
    </w:p>
    <w:p w14:paraId="45FB783F" w14:textId="5705BD90" w:rsidR="00541691" w:rsidRDefault="00541691"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Fonts w:ascii="Century Gothic" w:eastAsia="Arial" w:hAnsi="Century Gothic" w:cs="Arial"/>
          <w:b/>
          <w:u w:val="single"/>
        </w:rPr>
      </w:pPr>
    </w:p>
    <w:p w14:paraId="12463008" w14:textId="77777777" w:rsidR="0000543A" w:rsidRPr="0000543A" w:rsidRDefault="0000543A"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Fonts w:ascii="Century Gothic" w:eastAsia="Arial" w:hAnsi="Century Gothic" w:cs="Arial"/>
          <w:b/>
          <w:u w:val="single"/>
        </w:rPr>
      </w:pPr>
    </w:p>
    <w:p w14:paraId="719E66AA" w14:textId="4E602D62" w:rsidR="005249E0" w:rsidRPr="0000543A" w:rsidRDefault="005249E0" w:rsidP="00C26DA3">
      <w:pPr>
        <w:pStyle w:val="Titre2"/>
        <w:jc w:val="both"/>
      </w:pPr>
      <w:bookmarkStart w:id="18" w:name="_Toc167897229"/>
      <w:bookmarkStart w:id="19" w:name="_Toc168234663"/>
      <w:bookmarkStart w:id="20" w:name="_Toc204963944"/>
      <w:r w:rsidRPr="0000543A">
        <w:t>ARTICLE 4 </w:t>
      </w:r>
      <w:r w:rsidR="00623079" w:rsidRPr="0000543A">
        <w:t>-</w:t>
      </w:r>
      <w:r w:rsidRPr="0000543A">
        <w:t xml:space="preserve"> MATERIELS MIS A DISPOSITION</w:t>
      </w:r>
      <w:bookmarkEnd w:id="18"/>
      <w:bookmarkEnd w:id="19"/>
      <w:bookmarkEnd w:id="20"/>
    </w:p>
    <w:p w14:paraId="48C42D72" w14:textId="77777777" w:rsidR="00623079" w:rsidRPr="0000543A" w:rsidRDefault="00623079"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6"/>
        <w:rPr>
          <w:rFonts w:ascii="Century Gothic" w:eastAsia="Arial" w:hAnsi="Century Gothic" w:cstheme="minorHAnsi"/>
        </w:rPr>
      </w:pPr>
    </w:p>
    <w:p w14:paraId="3AD8FF92" w14:textId="5B750C45" w:rsidR="00B96B1B" w:rsidRDefault="00B96B1B" w:rsidP="0000543A">
      <w:pPr>
        <w:spacing w:line="264" w:lineRule="auto"/>
        <w:ind w:right="65" w:hanging="6"/>
        <w:rPr>
          <w:rFonts w:ascii="Century Gothic" w:eastAsia="Arial" w:hAnsi="Century Gothic" w:cstheme="minorHAnsi"/>
        </w:rPr>
      </w:pPr>
      <w:r w:rsidRPr="0000543A">
        <w:rPr>
          <w:rFonts w:ascii="Century Gothic" w:eastAsia="Arial" w:hAnsi="Century Gothic" w:cstheme="minorHAnsi"/>
        </w:rPr>
        <w:t>En plus de l’équipement sportif, la Ville met également g</w:t>
      </w:r>
      <w:r w:rsidR="00D312CB">
        <w:rPr>
          <w:rFonts w:ascii="Century Gothic" w:eastAsia="Arial" w:hAnsi="Century Gothic" w:cstheme="minorHAnsi"/>
        </w:rPr>
        <w:t xml:space="preserve">racieusement à disposition des </w:t>
      </w:r>
      <w:r w:rsidRPr="0000543A">
        <w:rPr>
          <w:rFonts w:ascii="Century Gothic" w:eastAsia="Arial" w:hAnsi="Century Gothic" w:cstheme="minorHAnsi"/>
        </w:rPr>
        <w:t>Utilisateur</w:t>
      </w:r>
      <w:r w:rsidR="00D312CB">
        <w:rPr>
          <w:rFonts w:ascii="Century Gothic" w:eastAsia="Arial" w:hAnsi="Century Gothic" w:cstheme="minorHAnsi"/>
        </w:rPr>
        <w:t>s</w:t>
      </w:r>
      <w:r w:rsidRPr="0000543A">
        <w:rPr>
          <w:rFonts w:ascii="Century Gothic" w:eastAsia="Arial" w:hAnsi="Century Gothic" w:cstheme="minorHAnsi"/>
        </w:rPr>
        <w:t>, divers équipements et matériels.</w:t>
      </w:r>
    </w:p>
    <w:p w14:paraId="7A5ED931" w14:textId="77777777" w:rsidR="0000543A" w:rsidRPr="0000543A" w:rsidRDefault="0000543A" w:rsidP="0000543A">
      <w:pPr>
        <w:spacing w:line="264" w:lineRule="auto"/>
        <w:ind w:right="65" w:hanging="6"/>
        <w:rPr>
          <w:rFonts w:ascii="Century Gothic" w:eastAsia="Arial" w:hAnsi="Century Gothic" w:cstheme="minorHAnsi"/>
        </w:rPr>
      </w:pPr>
    </w:p>
    <w:p w14:paraId="31D160BA" w14:textId="21F307D0" w:rsidR="00B96B1B" w:rsidRPr="00BA2B68" w:rsidRDefault="00B96B1B" w:rsidP="0000543A">
      <w:pPr>
        <w:spacing w:line="264" w:lineRule="auto"/>
        <w:ind w:right="62" w:hanging="6"/>
        <w:rPr>
          <w:rFonts w:ascii="Century Gothic" w:eastAsia="Arial" w:hAnsi="Century Gothic" w:cstheme="minorHAnsi"/>
        </w:rPr>
      </w:pPr>
      <w:r w:rsidRPr="00BA2B68">
        <w:rPr>
          <w:rFonts w:ascii="Century Gothic" w:eastAsia="Arial" w:hAnsi="Century Gothic" w:cstheme="minorHAnsi"/>
        </w:rPr>
        <w:t>L</w:t>
      </w:r>
      <w:r w:rsidR="00D312CB" w:rsidRPr="00BA2B68">
        <w:rPr>
          <w:rFonts w:ascii="Century Gothic" w:eastAsia="Arial" w:hAnsi="Century Gothic" w:cstheme="minorHAnsi"/>
        </w:rPr>
        <w:t xml:space="preserve">es </w:t>
      </w:r>
      <w:r w:rsidRPr="00BA2B68">
        <w:rPr>
          <w:rFonts w:ascii="Century Gothic" w:eastAsia="Arial" w:hAnsi="Century Gothic" w:cstheme="minorHAnsi"/>
        </w:rPr>
        <w:t>Association</w:t>
      </w:r>
      <w:r w:rsidR="00D312CB" w:rsidRPr="00BA2B68">
        <w:rPr>
          <w:rFonts w:ascii="Century Gothic" w:eastAsia="Arial" w:hAnsi="Century Gothic" w:cstheme="minorHAnsi"/>
        </w:rPr>
        <w:t>s</w:t>
      </w:r>
      <w:r w:rsidRPr="00BA2B68">
        <w:rPr>
          <w:rFonts w:ascii="Century Gothic" w:eastAsia="Arial" w:hAnsi="Century Gothic" w:cstheme="minorHAnsi"/>
        </w:rPr>
        <w:t xml:space="preserve"> s’engage</w:t>
      </w:r>
      <w:r w:rsidR="00D312CB" w:rsidRPr="00BA2B68">
        <w:rPr>
          <w:rFonts w:ascii="Century Gothic" w:eastAsia="Arial" w:hAnsi="Century Gothic" w:cstheme="minorHAnsi"/>
        </w:rPr>
        <w:t>nt</w:t>
      </w:r>
      <w:r w:rsidRPr="00BA2B68">
        <w:rPr>
          <w:rFonts w:ascii="Century Gothic" w:eastAsia="Arial" w:hAnsi="Century Gothic" w:cstheme="minorHAnsi"/>
        </w:rPr>
        <w:t xml:space="preserve"> à prendre soin desdits matériels mis à disposition, en respectant leurs règles, les normes et les conditions d’utilisation. </w:t>
      </w:r>
    </w:p>
    <w:p w14:paraId="21A72E7C" w14:textId="77777777" w:rsidR="0000543A" w:rsidRPr="00BA2B68" w:rsidRDefault="0000543A" w:rsidP="0000543A">
      <w:pPr>
        <w:spacing w:line="264" w:lineRule="auto"/>
        <w:ind w:right="62" w:hanging="6"/>
        <w:rPr>
          <w:rFonts w:ascii="Century Gothic" w:eastAsia="Arial" w:hAnsi="Century Gothic" w:cstheme="minorHAnsi"/>
        </w:rPr>
      </w:pPr>
    </w:p>
    <w:p w14:paraId="48788D7F" w14:textId="5B590A26" w:rsidR="00B96B1B" w:rsidRPr="00BA2B68" w:rsidRDefault="00B96B1B" w:rsidP="0000543A">
      <w:pPr>
        <w:spacing w:line="264" w:lineRule="auto"/>
        <w:ind w:right="62"/>
        <w:rPr>
          <w:rFonts w:ascii="Century Gothic" w:eastAsia="Arial" w:hAnsi="Century Gothic" w:cs="Arial"/>
          <w:spacing w:val="-4"/>
        </w:rPr>
      </w:pPr>
      <w:bookmarkStart w:id="21" w:name="_Hlk203496849"/>
      <w:r w:rsidRPr="00BA2B68">
        <w:rPr>
          <w:rFonts w:ascii="Century Gothic" w:eastAsia="Arial" w:hAnsi="Century Gothic" w:cs="Arial"/>
          <w:spacing w:val="-4"/>
        </w:rPr>
        <w:t>L’association prendra financièrement en charge, le renouvellement de certains équipements sportifs courants assimilés à des « </w:t>
      </w:r>
      <w:r w:rsidRPr="00BA2B68">
        <w:rPr>
          <w:rFonts w:ascii="Century Gothic" w:eastAsia="Arial" w:hAnsi="Century Gothic" w:cs="Arial"/>
          <w:i/>
          <w:spacing w:val="-4"/>
        </w:rPr>
        <w:t>consommables</w:t>
      </w:r>
      <w:r w:rsidRPr="00BA2B68">
        <w:rPr>
          <w:rFonts w:ascii="Century Gothic" w:eastAsia="Arial" w:hAnsi="Century Gothic" w:cs="Arial"/>
          <w:spacing w:val="-4"/>
        </w:rPr>
        <w:t xml:space="preserve"> » (tels que et à titre d’exemple : </w:t>
      </w:r>
      <w:r w:rsidR="00D312CB" w:rsidRPr="00BA2B68">
        <w:rPr>
          <w:rFonts w:ascii="Century Gothic" w:eastAsia="Arial" w:hAnsi="Century Gothic" w:cs="Arial"/>
          <w:spacing w:val="-4"/>
        </w:rPr>
        <w:t xml:space="preserve">le </w:t>
      </w:r>
      <w:r w:rsidR="006A189D" w:rsidRPr="00BA2B68">
        <w:rPr>
          <w:rFonts w:ascii="Century Gothic" w:eastAsia="Arial" w:hAnsi="Century Gothic" w:cs="Arial"/>
          <w:spacing w:val="-4"/>
        </w:rPr>
        <w:t>revêtement</w:t>
      </w:r>
      <w:r w:rsidR="00D312CB" w:rsidRPr="00BA2B68">
        <w:rPr>
          <w:rFonts w:ascii="Century Gothic" w:eastAsia="Arial" w:hAnsi="Century Gothic" w:cs="Arial"/>
          <w:spacing w:val="-4"/>
        </w:rPr>
        <w:t xml:space="preserve"> des aires de jeux</w:t>
      </w:r>
      <w:r w:rsidRPr="00BA2B68">
        <w:rPr>
          <w:rFonts w:ascii="Century Gothic" w:eastAsia="Arial" w:hAnsi="Century Gothic" w:cs="Arial"/>
          <w:spacing w:val="-4"/>
        </w:rPr>
        <w:t xml:space="preserve">, …), ainsi que tous les éléments non directement liés à l’activité </w:t>
      </w:r>
      <w:r w:rsidR="00D312CB" w:rsidRPr="00BA2B68">
        <w:rPr>
          <w:rFonts w:ascii="Century Gothic" w:eastAsia="Arial" w:hAnsi="Century Gothic" w:cs="Arial"/>
          <w:spacing w:val="-4"/>
        </w:rPr>
        <w:t>pétanquiste</w:t>
      </w:r>
      <w:r w:rsidRPr="00BA2B68">
        <w:rPr>
          <w:rFonts w:ascii="Century Gothic" w:eastAsia="Arial" w:hAnsi="Century Gothic" w:cs="Arial"/>
          <w:spacing w:val="-4"/>
        </w:rPr>
        <w:t>.</w:t>
      </w:r>
    </w:p>
    <w:bookmarkEnd w:id="21"/>
    <w:p w14:paraId="4A3E149D" w14:textId="77777777" w:rsidR="0000543A" w:rsidRPr="00BA2B68" w:rsidRDefault="0000543A" w:rsidP="0000543A">
      <w:pPr>
        <w:spacing w:line="264" w:lineRule="auto"/>
        <w:ind w:right="62"/>
        <w:rPr>
          <w:rFonts w:ascii="Century Gothic" w:eastAsia="Arial" w:hAnsi="Century Gothic" w:cs="Arial"/>
          <w:spacing w:val="-4"/>
        </w:rPr>
      </w:pPr>
    </w:p>
    <w:p w14:paraId="53D91761" w14:textId="4AA998F6" w:rsidR="00B96B1B" w:rsidRDefault="00B96B1B" w:rsidP="0000543A">
      <w:pPr>
        <w:spacing w:line="264" w:lineRule="auto"/>
        <w:ind w:right="62"/>
        <w:rPr>
          <w:rFonts w:ascii="Century Gothic" w:eastAsia="Arial" w:hAnsi="Century Gothic" w:cs="Arial"/>
          <w:spacing w:val="-4"/>
        </w:rPr>
      </w:pPr>
      <w:r w:rsidRPr="00BA2B68">
        <w:rPr>
          <w:rFonts w:ascii="Century Gothic" w:eastAsia="Arial" w:hAnsi="Century Gothic" w:cs="Arial"/>
          <w:spacing w:val="-4"/>
        </w:rPr>
        <w:t>La maintenance et le contrôle des équipements fixes ou achetés par la Ville, sont effectués par cette dernière. En cas d’usure normale, leur remplacement est à la charge de la Commune, après accord entre les parties.</w:t>
      </w:r>
    </w:p>
    <w:p w14:paraId="675DEB9C" w14:textId="77777777" w:rsidR="0000543A" w:rsidRPr="0000543A" w:rsidRDefault="0000543A" w:rsidP="0000543A">
      <w:pPr>
        <w:spacing w:line="264" w:lineRule="auto"/>
        <w:ind w:right="62"/>
        <w:rPr>
          <w:rFonts w:ascii="Century Gothic" w:eastAsia="Arial" w:hAnsi="Century Gothic" w:cs="Arial"/>
          <w:spacing w:val="-4"/>
        </w:rPr>
      </w:pPr>
    </w:p>
    <w:p w14:paraId="4A62C0B3" w14:textId="354E55A1" w:rsidR="00B96B1B" w:rsidRDefault="00D312CB" w:rsidP="0000543A">
      <w:pPr>
        <w:spacing w:line="264" w:lineRule="auto"/>
        <w:ind w:right="62"/>
        <w:rPr>
          <w:rFonts w:ascii="Century Gothic" w:eastAsia="Arial" w:hAnsi="Century Gothic" w:cs="Arial"/>
          <w:spacing w:val="-4"/>
        </w:rPr>
      </w:pPr>
      <w:r>
        <w:rPr>
          <w:rFonts w:ascii="Century Gothic" w:eastAsia="Arial" w:hAnsi="Century Gothic" w:cs="Arial"/>
          <w:spacing w:val="-4"/>
        </w:rPr>
        <w:t xml:space="preserve">Les </w:t>
      </w:r>
      <w:r w:rsidR="00B96B1B" w:rsidRPr="0000543A">
        <w:rPr>
          <w:rFonts w:ascii="Century Gothic" w:eastAsia="Arial" w:hAnsi="Century Gothic" w:cs="Arial"/>
          <w:spacing w:val="-4"/>
        </w:rPr>
        <w:t>Utilisateur</w:t>
      </w:r>
      <w:r>
        <w:rPr>
          <w:rFonts w:ascii="Century Gothic" w:eastAsia="Arial" w:hAnsi="Century Gothic" w:cs="Arial"/>
          <w:spacing w:val="-4"/>
        </w:rPr>
        <w:t>s</w:t>
      </w:r>
      <w:r w:rsidR="00B96B1B" w:rsidRPr="0000543A">
        <w:rPr>
          <w:rFonts w:ascii="Century Gothic" w:eastAsia="Arial" w:hAnsi="Century Gothic" w:cs="Arial"/>
          <w:spacing w:val="-4"/>
        </w:rPr>
        <w:t xml:space="preserve"> se charge</w:t>
      </w:r>
      <w:r>
        <w:rPr>
          <w:rFonts w:ascii="Century Gothic" w:eastAsia="Arial" w:hAnsi="Century Gothic" w:cs="Arial"/>
          <w:spacing w:val="-4"/>
        </w:rPr>
        <w:t>nt</w:t>
      </w:r>
      <w:r w:rsidR="00B96B1B" w:rsidRPr="0000543A">
        <w:rPr>
          <w:rFonts w:ascii="Century Gothic" w:eastAsia="Arial" w:hAnsi="Century Gothic" w:cs="Arial"/>
          <w:spacing w:val="-4"/>
        </w:rPr>
        <w:t xml:space="preserve"> du contrôle des autres équipements.</w:t>
      </w:r>
    </w:p>
    <w:p w14:paraId="0A3A8A42" w14:textId="77777777" w:rsidR="0000543A" w:rsidRPr="0000543A" w:rsidRDefault="0000543A" w:rsidP="0000543A">
      <w:pPr>
        <w:spacing w:line="264" w:lineRule="auto"/>
        <w:ind w:right="62"/>
        <w:rPr>
          <w:rFonts w:ascii="Century Gothic" w:eastAsia="Arial" w:hAnsi="Century Gothic" w:cs="Arial"/>
          <w:spacing w:val="-4"/>
        </w:rPr>
      </w:pPr>
    </w:p>
    <w:p w14:paraId="49877269" w14:textId="5B974179" w:rsidR="00B96B1B" w:rsidRPr="0000543A" w:rsidRDefault="00B96B1B" w:rsidP="0000543A">
      <w:pPr>
        <w:spacing w:line="264" w:lineRule="auto"/>
        <w:ind w:right="62" w:hanging="6"/>
        <w:rPr>
          <w:rFonts w:ascii="Century Gothic" w:eastAsia="Arial" w:hAnsi="Century Gothic" w:cstheme="minorHAnsi"/>
        </w:rPr>
      </w:pPr>
      <w:r w:rsidRPr="0000543A">
        <w:rPr>
          <w:rFonts w:ascii="Century Gothic" w:eastAsia="Arial" w:hAnsi="Century Gothic" w:cstheme="minorHAnsi"/>
        </w:rPr>
        <w:t>Toute dégradation des biens mis à disposition, devra être signalée au Service des Sports de la Ville et, en cas de négligence avérée, le bien fera l’objet d’une remise en état ou d’un remplac</w:t>
      </w:r>
      <w:r w:rsidR="00D312CB">
        <w:rPr>
          <w:rFonts w:ascii="Century Gothic" w:eastAsia="Arial" w:hAnsi="Century Gothic" w:cstheme="minorHAnsi"/>
        </w:rPr>
        <w:t xml:space="preserve">ement, aux frais exclusifs des </w:t>
      </w:r>
      <w:r w:rsidRPr="0000543A">
        <w:rPr>
          <w:rFonts w:ascii="Century Gothic" w:eastAsia="Arial" w:hAnsi="Century Gothic" w:cstheme="minorHAnsi"/>
        </w:rPr>
        <w:t>Association</w:t>
      </w:r>
      <w:r w:rsidR="00D312CB">
        <w:rPr>
          <w:rFonts w:ascii="Century Gothic" w:eastAsia="Arial" w:hAnsi="Century Gothic" w:cstheme="minorHAnsi"/>
        </w:rPr>
        <w:t>s</w:t>
      </w:r>
      <w:r w:rsidRPr="0000543A">
        <w:rPr>
          <w:rFonts w:ascii="Century Gothic" w:eastAsia="Arial" w:hAnsi="Century Gothic" w:cstheme="minorHAnsi"/>
        </w:rPr>
        <w:t xml:space="preserve">. </w:t>
      </w:r>
    </w:p>
    <w:p w14:paraId="0FF5E2D1" w14:textId="02D6C991" w:rsidR="00541691" w:rsidRDefault="00541691"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 w:val="left" w:pos="10065"/>
        </w:tabs>
        <w:spacing w:line="264" w:lineRule="auto"/>
        <w:ind w:right="62"/>
        <w:rPr>
          <w:rFonts w:ascii="Century Gothic" w:eastAsia="Arial" w:hAnsi="Century Gothic" w:cs="Arial"/>
          <w:b/>
          <w:u w:val="single"/>
        </w:rPr>
      </w:pPr>
    </w:p>
    <w:p w14:paraId="04FF6D03" w14:textId="77777777" w:rsidR="0000543A" w:rsidRPr="0000543A" w:rsidRDefault="0000543A"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 w:val="left" w:pos="10065"/>
        </w:tabs>
        <w:spacing w:line="264" w:lineRule="auto"/>
        <w:ind w:right="62"/>
        <w:rPr>
          <w:rFonts w:ascii="Century Gothic" w:eastAsia="Arial" w:hAnsi="Century Gothic" w:cs="Arial"/>
          <w:b/>
          <w:u w:val="single"/>
        </w:rPr>
      </w:pPr>
    </w:p>
    <w:p w14:paraId="29D47267" w14:textId="22B3951E" w:rsidR="005249E0" w:rsidRPr="0000543A" w:rsidRDefault="005249E0" w:rsidP="00C26DA3">
      <w:pPr>
        <w:pStyle w:val="Titre2"/>
        <w:jc w:val="both"/>
      </w:pPr>
      <w:bookmarkStart w:id="22" w:name="_Toc167897230"/>
      <w:bookmarkStart w:id="23" w:name="_Toc168234664"/>
      <w:bookmarkStart w:id="24" w:name="_Toc204963945"/>
      <w:r w:rsidRPr="0000543A">
        <w:t>ARTICLE 5 </w:t>
      </w:r>
      <w:r w:rsidR="00623079" w:rsidRPr="0000543A">
        <w:t xml:space="preserve">- </w:t>
      </w:r>
      <w:r w:rsidRPr="0000543A">
        <w:t>ENTRETIEN COURANT DE L’EQUIPEMENT SPORTIF MUNICIPAL ET TRAVAUX</w:t>
      </w:r>
      <w:bookmarkEnd w:id="22"/>
      <w:bookmarkEnd w:id="23"/>
      <w:bookmarkEnd w:id="24"/>
    </w:p>
    <w:p w14:paraId="6D8D9415" w14:textId="77777777" w:rsidR="00B96B1B" w:rsidRPr="0000543A" w:rsidRDefault="00B96B1B" w:rsidP="0000543A">
      <w:pPr>
        <w:tabs>
          <w:tab w:val="left" w:pos="10065"/>
        </w:tabs>
        <w:spacing w:line="264" w:lineRule="auto"/>
        <w:ind w:right="62"/>
        <w:rPr>
          <w:rFonts w:ascii="Century Gothic" w:eastAsia="Arial" w:hAnsi="Century Gothic" w:cstheme="minorHAnsi"/>
        </w:rPr>
      </w:pPr>
    </w:p>
    <w:p w14:paraId="71C7156B" w14:textId="06E54916" w:rsidR="00B96B1B" w:rsidRPr="0000543A" w:rsidRDefault="00B96B1B" w:rsidP="0000543A">
      <w:pPr>
        <w:tabs>
          <w:tab w:val="left" w:pos="10065"/>
        </w:tabs>
        <w:spacing w:line="264" w:lineRule="auto"/>
        <w:ind w:right="62"/>
        <w:rPr>
          <w:rFonts w:ascii="Century Gothic" w:eastAsia="Arial" w:hAnsi="Century Gothic" w:cstheme="minorHAnsi"/>
        </w:rPr>
      </w:pPr>
      <w:r w:rsidRPr="0000543A">
        <w:rPr>
          <w:rFonts w:ascii="Century Gothic" w:eastAsia="Arial" w:hAnsi="Century Gothic" w:cstheme="minorHAnsi"/>
        </w:rPr>
        <w:t>En tant que propriétaire des lieux, la Ville est seule compétente pour déterminer les moyens à mettre en œuvre pour assurer, tant l’entretien courant de l’équipement sportif mis à disposition, que son évolution. Elle s’engage néanmoins</w:t>
      </w:r>
      <w:r w:rsidR="00D312CB">
        <w:rPr>
          <w:rFonts w:ascii="Century Gothic" w:eastAsia="Arial" w:hAnsi="Century Gothic" w:cstheme="minorHAnsi"/>
        </w:rPr>
        <w:t xml:space="preserve">, à agir en concertation avec les </w:t>
      </w:r>
      <w:r w:rsidRPr="0000543A">
        <w:rPr>
          <w:rFonts w:ascii="Century Gothic" w:eastAsia="Arial" w:hAnsi="Century Gothic" w:cstheme="minorHAnsi"/>
        </w:rPr>
        <w:t>Association</w:t>
      </w:r>
      <w:r w:rsidR="00D312CB">
        <w:rPr>
          <w:rFonts w:ascii="Century Gothic" w:eastAsia="Arial" w:hAnsi="Century Gothic" w:cstheme="minorHAnsi"/>
        </w:rPr>
        <w:t>s</w:t>
      </w:r>
      <w:r w:rsidRPr="0000543A">
        <w:rPr>
          <w:rFonts w:ascii="Century Gothic" w:eastAsia="Arial" w:hAnsi="Century Gothic" w:cstheme="minorHAnsi"/>
        </w:rPr>
        <w:t xml:space="preserve">, afin de déterminer les solutions les plus pertinentes. </w:t>
      </w:r>
    </w:p>
    <w:p w14:paraId="40AF8E39" w14:textId="77777777" w:rsidR="00B96B1B" w:rsidRPr="0000543A" w:rsidRDefault="00B96B1B" w:rsidP="0000543A">
      <w:pPr>
        <w:tabs>
          <w:tab w:val="left" w:pos="10065"/>
        </w:tabs>
        <w:spacing w:line="264" w:lineRule="auto"/>
        <w:ind w:right="62"/>
        <w:rPr>
          <w:rFonts w:ascii="Century Gothic" w:eastAsia="Arial" w:hAnsi="Century Gothic" w:cstheme="minorHAnsi"/>
        </w:rPr>
      </w:pPr>
    </w:p>
    <w:p w14:paraId="7D8DAF17" w14:textId="1515C6A7" w:rsidR="00B96B1B" w:rsidRPr="0000543A" w:rsidRDefault="00B96B1B" w:rsidP="0000543A">
      <w:pPr>
        <w:tabs>
          <w:tab w:val="left" w:pos="10065"/>
        </w:tabs>
        <w:spacing w:line="264" w:lineRule="auto"/>
        <w:ind w:right="65"/>
        <w:rPr>
          <w:rFonts w:ascii="Century Gothic" w:eastAsia="Arial" w:hAnsi="Century Gothic" w:cstheme="minorHAnsi"/>
        </w:rPr>
      </w:pPr>
      <w:r w:rsidRPr="0000543A">
        <w:rPr>
          <w:rFonts w:ascii="Century Gothic" w:eastAsia="Arial" w:hAnsi="Century Gothic" w:cstheme="minorHAnsi"/>
        </w:rPr>
        <w:t>Aucun</w:t>
      </w:r>
      <w:r w:rsidRPr="0000543A">
        <w:rPr>
          <w:rFonts w:ascii="Century Gothic" w:eastAsia="Arial" w:hAnsi="Century Gothic" w:cstheme="minorHAnsi"/>
          <w:spacing w:val="-8"/>
        </w:rPr>
        <w:t xml:space="preserve"> </w:t>
      </w:r>
      <w:r w:rsidRPr="0000543A">
        <w:rPr>
          <w:rFonts w:ascii="Century Gothic" w:eastAsia="Arial" w:hAnsi="Century Gothic" w:cstheme="minorHAnsi"/>
        </w:rPr>
        <w:t>aménagement</w:t>
      </w:r>
      <w:r w:rsidRPr="0000543A">
        <w:rPr>
          <w:rFonts w:ascii="Century Gothic" w:eastAsia="Arial" w:hAnsi="Century Gothic" w:cstheme="minorHAnsi"/>
          <w:spacing w:val="-9"/>
        </w:rPr>
        <w:t xml:space="preserve"> </w:t>
      </w:r>
      <w:r w:rsidRPr="0000543A">
        <w:rPr>
          <w:rFonts w:ascii="Century Gothic" w:eastAsia="Arial" w:hAnsi="Century Gothic" w:cstheme="minorHAnsi"/>
        </w:rPr>
        <w:t>ou modification des lie</w:t>
      </w:r>
      <w:r w:rsidR="00D312CB">
        <w:rPr>
          <w:rFonts w:ascii="Century Gothic" w:eastAsia="Arial" w:hAnsi="Century Gothic" w:cstheme="minorHAnsi"/>
        </w:rPr>
        <w:t xml:space="preserve">ux, ne peut être effectué par les </w:t>
      </w:r>
      <w:r w:rsidRPr="0000543A">
        <w:rPr>
          <w:rFonts w:ascii="Century Gothic" w:eastAsia="Arial" w:hAnsi="Century Gothic" w:cstheme="minorHAnsi"/>
        </w:rPr>
        <w:t>Association</w:t>
      </w:r>
      <w:r w:rsidR="00D312CB">
        <w:rPr>
          <w:rFonts w:ascii="Century Gothic" w:eastAsia="Arial" w:hAnsi="Century Gothic" w:cstheme="minorHAnsi"/>
        </w:rPr>
        <w:t>s</w:t>
      </w:r>
      <w:r w:rsidRPr="0000543A">
        <w:rPr>
          <w:rFonts w:ascii="Century Gothic" w:eastAsia="Arial" w:hAnsi="Century Gothic" w:cstheme="minorHAnsi"/>
        </w:rPr>
        <w:t xml:space="preserve">, sans </w:t>
      </w:r>
      <w:r w:rsidRPr="0000543A">
        <w:rPr>
          <w:rFonts w:ascii="Century Gothic" w:eastAsia="Arial" w:hAnsi="Century Gothic" w:cstheme="minorHAnsi"/>
          <w:spacing w:val="-2"/>
        </w:rPr>
        <w:t>accord</w:t>
      </w:r>
      <w:r w:rsidRPr="0000543A">
        <w:rPr>
          <w:rFonts w:ascii="Century Gothic" w:eastAsia="Arial" w:hAnsi="Century Gothic" w:cstheme="minorHAnsi"/>
          <w:spacing w:val="-14"/>
        </w:rPr>
        <w:t xml:space="preserve"> </w:t>
      </w:r>
      <w:r w:rsidRPr="0000543A">
        <w:rPr>
          <w:rFonts w:ascii="Century Gothic" w:eastAsia="Arial" w:hAnsi="Century Gothic" w:cstheme="minorHAnsi"/>
          <w:spacing w:val="-2"/>
        </w:rPr>
        <w:t>préalable</w:t>
      </w:r>
      <w:r w:rsidRPr="0000543A">
        <w:rPr>
          <w:rFonts w:ascii="Century Gothic" w:eastAsia="Arial" w:hAnsi="Century Gothic" w:cstheme="minorHAnsi"/>
          <w:spacing w:val="-13"/>
        </w:rPr>
        <w:t xml:space="preserve"> </w:t>
      </w:r>
      <w:r w:rsidRPr="0000543A">
        <w:rPr>
          <w:rFonts w:ascii="Century Gothic" w:eastAsia="Arial" w:hAnsi="Century Gothic" w:cstheme="minorHAnsi"/>
          <w:spacing w:val="-2"/>
        </w:rPr>
        <w:t>écrit</w:t>
      </w:r>
      <w:r w:rsidRPr="0000543A">
        <w:rPr>
          <w:rFonts w:ascii="Century Gothic" w:eastAsia="Arial" w:hAnsi="Century Gothic" w:cstheme="minorHAnsi"/>
          <w:spacing w:val="-9"/>
        </w:rPr>
        <w:t xml:space="preserve"> </w:t>
      </w:r>
      <w:r w:rsidRPr="0000543A">
        <w:rPr>
          <w:rFonts w:ascii="Century Gothic" w:eastAsia="Arial" w:hAnsi="Century Gothic" w:cstheme="minorHAnsi"/>
          <w:spacing w:val="-2"/>
        </w:rPr>
        <w:t>de</w:t>
      </w:r>
      <w:r w:rsidRPr="0000543A">
        <w:rPr>
          <w:rFonts w:ascii="Century Gothic" w:eastAsia="Arial" w:hAnsi="Century Gothic" w:cstheme="minorHAnsi"/>
          <w:spacing w:val="-11"/>
        </w:rPr>
        <w:t xml:space="preserve"> </w:t>
      </w:r>
      <w:r w:rsidRPr="0000543A">
        <w:rPr>
          <w:rFonts w:ascii="Century Gothic" w:eastAsia="Arial" w:hAnsi="Century Gothic" w:cstheme="minorHAnsi"/>
          <w:spacing w:val="-2"/>
        </w:rPr>
        <w:t>la</w:t>
      </w:r>
      <w:r w:rsidRPr="0000543A">
        <w:rPr>
          <w:rFonts w:ascii="Century Gothic" w:eastAsia="Arial" w:hAnsi="Century Gothic" w:cstheme="minorHAnsi"/>
          <w:spacing w:val="-14"/>
        </w:rPr>
        <w:t xml:space="preserve"> </w:t>
      </w:r>
      <w:r w:rsidRPr="0000543A">
        <w:rPr>
          <w:rFonts w:ascii="Century Gothic" w:eastAsia="Arial" w:hAnsi="Century Gothic" w:cstheme="minorHAnsi"/>
          <w:spacing w:val="-2"/>
        </w:rPr>
        <w:t>Commune.</w:t>
      </w:r>
      <w:r w:rsidRPr="0000543A">
        <w:rPr>
          <w:rFonts w:ascii="Century Gothic" w:eastAsia="Arial" w:hAnsi="Century Gothic" w:cstheme="minorHAnsi"/>
          <w:spacing w:val="-7"/>
        </w:rPr>
        <w:t xml:space="preserve"> </w:t>
      </w:r>
      <w:r w:rsidRPr="0000543A">
        <w:rPr>
          <w:rFonts w:ascii="Century Gothic" w:eastAsia="Arial" w:hAnsi="Century Gothic" w:cstheme="minorHAnsi"/>
          <w:spacing w:val="-2"/>
        </w:rPr>
        <w:t>Dans</w:t>
      </w:r>
      <w:r w:rsidRPr="0000543A">
        <w:rPr>
          <w:rFonts w:ascii="Century Gothic" w:eastAsia="Arial" w:hAnsi="Century Gothic" w:cstheme="minorHAnsi"/>
          <w:spacing w:val="-4"/>
        </w:rPr>
        <w:t xml:space="preserve"> </w:t>
      </w:r>
      <w:r w:rsidRPr="0000543A">
        <w:rPr>
          <w:rFonts w:ascii="Century Gothic" w:eastAsia="Arial" w:hAnsi="Century Gothic" w:cstheme="minorHAnsi"/>
          <w:spacing w:val="-2"/>
        </w:rPr>
        <w:t>le</w:t>
      </w:r>
      <w:r w:rsidRPr="0000543A">
        <w:rPr>
          <w:rFonts w:ascii="Century Gothic" w:eastAsia="Arial" w:hAnsi="Century Gothic" w:cstheme="minorHAnsi"/>
          <w:spacing w:val="-14"/>
        </w:rPr>
        <w:t xml:space="preserve"> </w:t>
      </w:r>
      <w:r w:rsidRPr="0000543A">
        <w:rPr>
          <w:rFonts w:ascii="Century Gothic" w:eastAsia="Arial" w:hAnsi="Century Gothic" w:cstheme="minorHAnsi"/>
          <w:spacing w:val="-2"/>
        </w:rPr>
        <w:t>cas</w:t>
      </w:r>
      <w:r w:rsidRPr="0000543A">
        <w:rPr>
          <w:rFonts w:ascii="Century Gothic" w:eastAsia="Arial" w:hAnsi="Century Gothic" w:cstheme="minorHAnsi"/>
          <w:spacing w:val="-8"/>
        </w:rPr>
        <w:t xml:space="preserve"> </w:t>
      </w:r>
      <w:r w:rsidRPr="0000543A">
        <w:rPr>
          <w:rFonts w:ascii="Century Gothic" w:eastAsia="Arial" w:hAnsi="Century Gothic" w:cstheme="minorHAnsi"/>
          <w:spacing w:val="-2"/>
        </w:rPr>
        <w:t>contraire,</w:t>
      </w:r>
      <w:r w:rsidRPr="0000543A">
        <w:rPr>
          <w:rFonts w:ascii="Century Gothic" w:eastAsia="Arial" w:hAnsi="Century Gothic" w:cstheme="minorHAnsi"/>
          <w:spacing w:val="-9"/>
        </w:rPr>
        <w:t xml:space="preserve"> </w:t>
      </w:r>
      <w:r w:rsidRPr="0000543A">
        <w:rPr>
          <w:rFonts w:ascii="Century Gothic" w:eastAsia="Arial" w:hAnsi="Century Gothic" w:cstheme="minorHAnsi"/>
          <w:spacing w:val="-2"/>
        </w:rPr>
        <w:t>les</w:t>
      </w:r>
      <w:r w:rsidRPr="0000543A">
        <w:rPr>
          <w:rFonts w:ascii="Century Gothic" w:eastAsia="Arial" w:hAnsi="Century Gothic" w:cstheme="minorHAnsi"/>
          <w:spacing w:val="-9"/>
        </w:rPr>
        <w:t xml:space="preserve"> l</w:t>
      </w:r>
      <w:r w:rsidRPr="0000543A">
        <w:rPr>
          <w:rFonts w:ascii="Century Gothic" w:eastAsia="Arial" w:hAnsi="Century Gothic" w:cstheme="minorHAnsi"/>
          <w:spacing w:val="-2"/>
        </w:rPr>
        <w:t>ieux</w:t>
      </w:r>
      <w:r w:rsidRPr="0000543A">
        <w:rPr>
          <w:rFonts w:ascii="Century Gothic" w:eastAsia="Arial" w:hAnsi="Century Gothic" w:cstheme="minorHAnsi"/>
          <w:spacing w:val="-8"/>
        </w:rPr>
        <w:t xml:space="preserve"> </w:t>
      </w:r>
      <w:r w:rsidRPr="0000543A">
        <w:rPr>
          <w:rFonts w:ascii="Century Gothic" w:eastAsia="Arial" w:hAnsi="Century Gothic" w:cstheme="minorHAnsi"/>
          <w:spacing w:val="-2"/>
        </w:rPr>
        <w:t>seront</w:t>
      </w:r>
      <w:r w:rsidRPr="0000543A">
        <w:rPr>
          <w:rFonts w:ascii="Century Gothic" w:eastAsia="Arial" w:hAnsi="Century Gothic" w:cstheme="minorHAnsi"/>
          <w:spacing w:val="-5"/>
        </w:rPr>
        <w:t xml:space="preserve"> </w:t>
      </w:r>
      <w:r w:rsidRPr="0000543A">
        <w:rPr>
          <w:rFonts w:ascii="Century Gothic" w:eastAsia="Arial" w:hAnsi="Century Gothic" w:cstheme="minorHAnsi"/>
          <w:spacing w:val="-2"/>
        </w:rPr>
        <w:t>remis</w:t>
      </w:r>
      <w:r w:rsidRPr="0000543A">
        <w:rPr>
          <w:rFonts w:ascii="Century Gothic" w:eastAsia="Arial" w:hAnsi="Century Gothic" w:cstheme="minorHAnsi"/>
          <w:spacing w:val="-6"/>
        </w:rPr>
        <w:t xml:space="preserve"> </w:t>
      </w:r>
      <w:r w:rsidRPr="0000543A">
        <w:rPr>
          <w:rFonts w:ascii="Century Gothic" w:eastAsia="Arial" w:hAnsi="Century Gothic" w:cstheme="minorHAnsi"/>
          <w:spacing w:val="-2"/>
        </w:rPr>
        <w:t>en</w:t>
      </w:r>
      <w:r w:rsidRPr="0000543A">
        <w:rPr>
          <w:rFonts w:ascii="Century Gothic" w:eastAsia="Arial" w:hAnsi="Century Gothic" w:cstheme="minorHAnsi"/>
          <w:spacing w:val="-14"/>
        </w:rPr>
        <w:t xml:space="preserve"> </w:t>
      </w:r>
      <w:r w:rsidRPr="0000543A">
        <w:rPr>
          <w:rFonts w:ascii="Century Gothic" w:eastAsia="Arial" w:hAnsi="Century Gothic" w:cstheme="minorHAnsi"/>
          <w:spacing w:val="-2"/>
        </w:rPr>
        <w:t>état</w:t>
      </w:r>
      <w:r w:rsidRPr="0000543A">
        <w:rPr>
          <w:rFonts w:ascii="Century Gothic" w:eastAsia="Arial" w:hAnsi="Century Gothic" w:cstheme="minorHAnsi"/>
          <w:spacing w:val="-5"/>
        </w:rPr>
        <w:t xml:space="preserve"> </w:t>
      </w:r>
      <w:r w:rsidRPr="0000543A">
        <w:rPr>
          <w:rFonts w:ascii="Century Gothic" w:eastAsia="Arial" w:hAnsi="Century Gothic" w:cstheme="minorHAnsi"/>
          <w:spacing w:val="-2"/>
        </w:rPr>
        <w:t xml:space="preserve">initial, </w:t>
      </w:r>
      <w:r w:rsidR="00D312CB">
        <w:rPr>
          <w:rFonts w:ascii="Century Gothic" w:eastAsia="Arial" w:hAnsi="Century Gothic" w:cstheme="minorHAnsi"/>
        </w:rPr>
        <w:t xml:space="preserve">aux frais exclusifs des </w:t>
      </w:r>
      <w:r w:rsidRPr="0000543A">
        <w:rPr>
          <w:rFonts w:ascii="Century Gothic" w:eastAsia="Arial" w:hAnsi="Century Gothic" w:cstheme="minorHAnsi"/>
        </w:rPr>
        <w:t>Association</w:t>
      </w:r>
      <w:r w:rsidR="00D312CB">
        <w:rPr>
          <w:rFonts w:ascii="Century Gothic" w:eastAsia="Arial" w:hAnsi="Century Gothic" w:cstheme="minorHAnsi"/>
        </w:rPr>
        <w:t>s</w:t>
      </w:r>
      <w:r w:rsidRPr="0000543A">
        <w:rPr>
          <w:rFonts w:ascii="Century Gothic" w:eastAsia="Arial" w:hAnsi="Century Gothic" w:cstheme="minorHAnsi"/>
        </w:rPr>
        <w:t>.</w:t>
      </w:r>
    </w:p>
    <w:p w14:paraId="1DB3491F" w14:textId="77777777" w:rsidR="00B96B1B" w:rsidRPr="0000543A" w:rsidRDefault="00B96B1B" w:rsidP="0000543A">
      <w:pPr>
        <w:tabs>
          <w:tab w:val="left" w:pos="10065"/>
        </w:tabs>
        <w:spacing w:line="264" w:lineRule="auto"/>
        <w:ind w:right="65"/>
        <w:rPr>
          <w:rFonts w:ascii="Century Gothic" w:eastAsia="Arial" w:hAnsi="Century Gothic" w:cstheme="minorHAnsi"/>
        </w:rPr>
      </w:pPr>
    </w:p>
    <w:p w14:paraId="3F83040F" w14:textId="649A2BA1" w:rsidR="00B96B1B" w:rsidRPr="0000543A" w:rsidRDefault="00B96B1B" w:rsidP="0000543A">
      <w:pPr>
        <w:tabs>
          <w:tab w:val="left" w:pos="10065"/>
        </w:tabs>
        <w:spacing w:line="264" w:lineRule="auto"/>
        <w:ind w:left="11" w:right="65" w:hanging="11"/>
        <w:rPr>
          <w:rFonts w:ascii="Century Gothic" w:eastAsia="Arial" w:hAnsi="Century Gothic" w:cstheme="minorHAnsi"/>
        </w:rPr>
      </w:pPr>
      <w:r w:rsidRPr="0000543A">
        <w:rPr>
          <w:rFonts w:ascii="Century Gothic" w:eastAsia="Arial" w:hAnsi="Century Gothic" w:cstheme="minorHAnsi"/>
          <w:spacing w:val="-2"/>
        </w:rPr>
        <w:t>Pendant</w:t>
      </w:r>
      <w:r w:rsidRPr="0000543A">
        <w:rPr>
          <w:rFonts w:ascii="Century Gothic" w:eastAsia="Arial" w:hAnsi="Century Gothic" w:cstheme="minorHAnsi"/>
          <w:spacing w:val="-14"/>
        </w:rPr>
        <w:t xml:space="preserve"> </w:t>
      </w:r>
      <w:r w:rsidRPr="0000543A">
        <w:rPr>
          <w:rFonts w:ascii="Century Gothic" w:eastAsia="Arial" w:hAnsi="Century Gothic" w:cstheme="minorHAnsi"/>
          <w:spacing w:val="-2"/>
        </w:rPr>
        <w:t>toute</w:t>
      </w:r>
      <w:r w:rsidRPr="0000543A">
        <w:rPr>
          <w:rFonts w:ascii="Century Gothic" w:eastAsia="Arial" w:hAnsi="Century Gothic" w:cstheme="minorHAnsi"/>
          <w:spacing w:val="-13"/>
        </w:rPr>
        <w:t xml:space="preserve"> </w:t>
      </w:r>
      <w:r w:rsidRPr="0000543A">
        <w:rPr>
          <w:rFonts w:ascii="Century Gothic" w:eastAsia="Arial" w:hAnsi="Century Gothic" w:cstheme="minorHAnsi"/>
          <w:spacing w:val="-2"/>
        </w:rPr>
        <w:t>la</w:t>
      </w:r>
      <w:r w:rsidRPr="0000543A">
        <w:rPr>
          <w:rFonts w:ascii="Century Gothic" w:eastAsia="Arial" w:hAnsi="Century Gothic" w:cstheme="minorHAnsi"/>
          <w:spacing w:val="-13"/>
        </w:rPr>
        <w:t xml:space="preserve"> </w:t>
      </w:r>
      <w:r w:rsidRPr="0000543A">
        <w:rPr>
          <w:rFonts w:ascii="Century Gothic" w:eastAsia="Arial" w:hAnsi="Century Gothic" w:cstheme="minorHAnsi"/>
          <w:spacing w:val="-2"/>
        </w:rPr>
        <w:t>durée</w:t>
      </w:r>
      <w:r w:rsidRPr="0000543A">
        <w:rPr>
          <w:rFonts w:ascii="Century Gothic" w:eastAsia="Arial" w:hAnsi="Century Gothic" w:cstheme="minorHAnsi"/>
          <w:spacing w:val="-14"/>
        </w:rPr>
        <w:t xml:space="preserve"> </w:t>
      </w:r>
      <w:r w:rsidRPr="0000543A">
        <w:rPr>
          <w:rFonts w:ascii="Century Gothic" w:eastAsia="Arial" w:hAnsi="Century Gothic" w:cstheme="minorHAnsi"/>
          <w:spacing w:val="-2"/>
        </w:rPr>
        <w:t>de</w:t>
      </w:r>
      <w:r w:rsidRPr="0000543A">
        <w:rPr>
          <w:rFonts w:ascii="Century Gothic" w:eastAsia="Arial" w:hAnsi="Century Gothic" w:cstheme="minorHAnsi"/>
          <w:spacing w:val="-13"/>
        </w:rPr>
        <w:t xml:space="preserve"> la convention de mise à disposition de l’équipement sportif et à tout moment</w:t>
      </w:r>
      <w:r w:rsidRPr="0000543A">
        <w:rPr>
          <w:rFonts w:ascii="Century Gothic" w:eastAsia="Arial" w:hAnsi="Century Gothic" w:cstheme="minorHAnsi"/>
          <w:spacing w:val="-2"/>
        </w:rPr>
        <w:t>,</w:t>
      </w:r>
      <w:r w:rsidRPr="0000543A">
        <w:rPr>
          <w:rFonts w:ascii="Century Gothic" w:eastAsia="Arial" w:hAnsi="Century Gothic" w:cstheme="minorHAnsi"/>
          <w:spacing w:val="-13"/>
        </w:rPr>
        <w:t xml:space="preserve"> </w:t>
      </w:r>
      <w:r w:rsidR="00D312CB">
        <w:rPr>
          <w:rFonts w:ascii="Century Gothic" w:eastAsia="Arial" w:hAnsi="Century Gothic" w:cstheme="minorHAnsi"/>
          <w:spacing w:val="-2"/>
        </w:rPr>
        <w:t xml:space="preserve">les </w:t>
      </w:r>
      <w:r w:rsidRPr="0000543A">
        <w:rPr>
          <w:rFonts w:ascii="Century Gothic" w:eastAsia="Arial" w:hAnsi="Century Gothic" w:cstheme="minorHAnsi"/>
          <w:spacing w:val="-2"/>
        </w:rPr>
        <w:t>Association</w:t>
      </w:r>
      <w:r w:rsidR="00D312CB">
        <w:rPr>
          <w:rFonts w:ascii="Century Gothic" w:eastAsia="Arial" w:hAnsi="Century Gothic" w:cstheme="minorHAnsi"/>
          <w:spacing w:val="-2"/>
        </w:rPr>
        <w:t>s</w:t>
      </w:r>
      <w:r w:rsidRPr="0000543A">
        <w:rPr>
          <w:rFonts w:ascii="Century Gothic" w:eastAsia="Arial" w:hAnsi="Century Gothic" w:cstheme="minorHAnsi"/>
          <w:spacing w:val="-13"/>
        </w:rPr>
        <w:t xml:space="preserve"> </w:t>
      </w:r>
      <w:r w:rsidRPr="0000543A">
        <w:rPr>
          <w:rFonts w:ascii="Century Gothic" w:eastAsia="Arial" w:hAnsi="Century Gothic" w:cstheme="minorHAnsi"/>
          <w:spacing w:val="-2"/>
        </w:rPr>
        <w:t>devr</w:t>
      </w:r>
      <w:r w:rsidR="00D312CB">
        <w:rPr>
          <w:rFonts w:ascii="Century Gothic" w:eastAsia="Arial" w:hAnsi="Century Gothic" w:cstheme="minorHAnsi"/>
          <w:spacing w:val="-2"/>
        </w:rPr>
        <w:t>ont</w:t>
      </w:r>
      <w:r w:rsidRPr="0000543A">
        <w:rPr>
          <w:rFonts w:ascii="Century Gothic" w:eastAsia="Arial" w:hAnsi="Century Gothic" w:cstheme="minorHAnsi"/>
          <w:spacing w:val="-14"/>
        </w:rPr>
        <w:t xml:space="preserve"> </w:t>
      </w:r>
      <w:r w:rsidRPr="0000543A">
        <w:rPr>
          <w:rFonts w:ascii="Century Gothic" w:eastAsia="Arial" w:hAnsi="Century Gothic" w:cstheme="minorHAnsi"/>
          <w:spacing w:val="-2"/>
        </w:rPr>
        <w:t>laisser</w:t>
      </w:r>
      <w:r w:rsidRPr="0000543A">
        <w:rPr>
          <w:rFonts w:ascii="Century Gothic" w:eastAsia="Arial" w:hAnsi="Century Gothic" w:cstheme="minorHAnsi"/>
          <w:spacing w:val="-13"/>
        </w:rPr>
        <w:t xml:space="preserve"> </w:t>
      </w:r>
      <w:r w:rsidRPr="0000543A">
        <w:rPr>
          <w:rFonts w:ascii="Century Gothic" w:eastAsia="Arial" w:hAnsi="Century Gothic" w:cstheme="minorHAnsi"/>
          <w:spacing w:val="-2"/>
        </w:rPr>
        <w:t>les</w:t>
      </w:r>
      <w:r w:rsidRPr="0000543A">
        <w:rPr>
          <w:rFonts w:ascii="Century Gothic" w:eastAsia="Arial" w:hAnsi="Century Gothic" w:cstheme="minorHAnsi"/>
          <w:spacing w:val="-13"/>
        </w:rPr>
        <w:t xml:space="preserve"> </w:t>
      </w:r>
      <w:r w:rsidRPr="0000543A">
        <w:rPr>
          <w:rFonts w:ascii="Century Gothic" w:eastAsia="Arial" w:hAnsi="Century Gothic" w:cstheme="minorHAnsi"/>
          <w:spacing w:val="-2"/>
        </w:rPr>
        <w:t>agents</w:t>
      </w:r>
      <w:r w:rsidRPr="0000543A">
        <w:rPr>
          <w:rFonts w:ascii="Century Gothic" w:eastAsia="Arial" w:hAnsi="Century Gothic" w:cstheme="minorHAnsi"/>
          <w:spacing w:val="-14"/>
        </w:rPr>
        <w:t xml:space="preserve"> </w:t>
      </w:r>
      <w:r w:rsidRPr="0000543A">
        <w:rPr>
          <w:rFonts w:ascii="Century Gothic" w:eastAsia="Arial" w:hAnsi="Century Gothic" w:cstheme="minorHAnsi"/>
          <w:spacing w:val="-2"/>
        </w:rPr>
        <w:t>de</w:t>
      </w:r>
      <w:r w:rsidRPr="0000543A">
        <w:rPr>
          <w:rFonts w:ascii="Century Gothic" w:eastAsia="Arial" w:hAnsi="Century Gothic" w:cstheme="minorHAnsi"/>
          <w:spacing w:val="-13"/>
        </w:rPr>
        <w:t xml:space="preserve"> </w:t>
      </w:r>
      <w:r w:rsidRPr="0000543A">
        <w:rPr>
          <w:rFonts w:ascii="Century Gothic" w:eastAsia="Arial" w:hAnsi="Century Gothic" w:cstheme="minorHAnsi"/>
          <w:spacing w:val="-2"/>
        </w:rPr>
        <w:t>la</w:t>
      </w:r>
      <w:r w:rsidRPr="0000543A">
        <w:rPr>
          <w:rFonts w:ascii="Century Gothic" w:eastAsia="Arial" w:hAnsi="Century Gothic" w:cstheme="minorHAnsi"/>
          <w:spacing w:val="-13"/>
        </w:rPr>
        <w:t xml:space="preserve"> </w:t>
      </w:r>
      <w:r w:rsidRPr="0000543A">
        <w:rPr>
          <w:rFonts w:ascii="Century Gothic" w:eastAsia="Arial" w:hAnsi="Century Gothic" w:cstheme="minorHAnsi"/>
          <w:spacing w:val="-2"/>
        </w:rPr>
        <w:t>Commune,</w:t>
      </w:r>
      <w:r w:rsidRPr="0000543A">
        <w:rPr>
          <w:rFonts w:ascii="Century Gothic" w:eastAsia="Arial" w:hAnsi="Century Gothic" w:cstheme="minorHAnsi"/>
          <w:spacing w:val="-13"/>
        </w:rPr>
        <w:t xml:space="preserve"> </w:t>
      </w:r>
      <w:r w:rsidRPr="0000543A">
        <w:rPr>
          <w:rFonts w:ascii="Century Gothic" w:eastAsia="Arial" w:hAnsi="Century Gothic" w:cstheme="minorHAnsi"/>
          <w:spacing w:val="-2"/>
        </w:rPr>
        <w:t xml:space="preserve">ou </w:t>
      </w:r>
      <w:r w:rsidRPr="0000543A">
        <w:rPr>
          <w:rFonts w:ascii="Century Gothic" w:eastAsia="Arial" w:hAnsi="Century Gothic" w:cstheme="minorHAnsi"/>
        </w:rPr>
        <w:t>toute personne mandatée par elle, visiter les lieux pour s'assurer</w:t>
      </w:r>
      <w:r w:rsidRPr="0000543A">
        <w:rPr>
          <w:rFonts w:ascii="Century Gothic" w:eastAsia="Arial" w:hAnsi="Century Gothic" w:cstheme="minorHAnsi"/>
          <w:spacing w:val="24"/>
        </w:rPr>
        <w:t xml:space="preserve"> </w:t>
      </w:r>
      <w:r w:rsidRPr="0000543A">
        <w:rPr>
          <w:rFonts w:ascii="Century Gothic" w:eastAsia="Arial" w:hAnsi="Century Gothic" w:cstheme="minorHAnsi"/>
        </w:rPr>
        <w:t>de</w:t>
      </w:r>
      <w:r w:rsidRPr="0000543A">
        <w:rPr>
          <w:rFonts w:ascii="Century Gothic" w:eastAsia="Arial" w:hAnsi="Century Gothic" w:cstheme="minorHAnsi"/>
          <w:spacing w:val="-5"/>
        </w:rPr>
        <w:t xml:space="preserve"> son </w:t>
      </w:r>
      <w:r w:rsidRPr="0000543A">
        <w:rPr>
          <w:rFonts w:ascii="Century Gothic" w:eastAsia="Arial" w:hAnsi="Century Gothic" w:cstheme="minorHAnsi"/>
        </w:rPr>
        <w:t>état et fournir,</w:t>
      </w:r>
      <w:r w:rsidRPr="0000543A">
        <w:rPr>
          <w:rFonts w:ascii="Century Gothic" w:eastAsia="Arial" w:hAnsi="Century Gothic" w:cstheme="minorHAnsi"/>
          <w:spacing w:val="-4"/>
        </w:rPr>
        <w:t xml:space="preserve"> </w:t>
      </w:r>
      <w:r w:rsidRPr="0000543A">
        <w:rPr>
          <w:rFonts w:ascii="Century Gothic" w:eastAsia="Arial" w:hAnsi="Century Gothic" w:cstheme="minorHAnsi"/>
        </w:rPr>
        <w:t>à</w:t>
      </w:r>
      <w:r w:rsidRPr="0000543A">
        <w:rPr>
          <w:rFonts w:ascii="Century Gothic" w:eastAsia="Arial" w:hAnsi="Century Gothic" w:cstheme="minorHAnsi"/>
          <w:spacing w:val="-15"/>
        </w:rPr>
        <w:t xml:space="preserve"> </w:t>
      </w:r>
      <w:r w:rsidRPr="0000543A">
        <w:rPr>
          <w:rFonts w:ascii="Century Gothic" w:eastAsia="Arial" w:hAnsi="Century Gothic" w:cstheme="minorHAnsi"/>
        </w:rPr>
        <w:t>première demande,</w:t>
      </w:r>
      <w:r w:rsidRPr="0000543A">
        <w:rPr>
          <w:rFonts w:ascii="Century Gothic" w:eastAsia="Arial" w:hAnsi="Century Gothic" w:cstheme="minorHAnsi"/>
          <w:spacing w:val="-2"/>
        </w:rPr>
        <w:t xml:space="preserve"> </w:t>
      </w:r>
      <w:r w:rsidRPr="0000543A">
        <w:rPr>
          <w:rFonts w:ascii="Century Gothic" w:eastAsia="Arial" w:hAnsi="Century Gothic" w:cstheme="minorHAnsi"/>
        </w:rPr>
        <w:t>toute justification relative à</w:t>
      </w:r>
      <w:r w:rsidRPr="0000543A">
        <w:rPr>
          <w:rFonts w:ascii="Century Gothic" w:eastAsia="Arial" w:hAnsi="Century Gothic" w:cstheme="minorHAnsi"/>
          <w:spacing w:val="-10"/>
        </w:rPr>
        <w:t xml:space="preserve"> </w:t>
      </w:r>
      <w:r w:rsidRPr="0000543A">
        <w:rPr>
          <w:rFonts w:ascii="Century Gothic" w:eastAsia="Arial" w:hAnsi="Century Gothic" w:cstheme="minorHAnsi"/>
        </w:rPr>
        <w:t>la</w:t>
      </w:r>
      <w:r w:rsidRPr="0000543A">
        <w:rPr>
          <w:rFonts w:ascii="Century Gothic" w:eastAsia="Arial" w:hAnsi="Century Gothic" w:cstheme="minorHAnsi"/>
          <w:spacing w:val="-5"/>
        </w:rPr>
        <w:t xml:space="preserve"> </w:t>
      </w:r>
      <w:r w:rsidRPr="0000543A">
        <w:rPr>
          <w:rFonts w:ascii="Century Gothic" w:eastAsia="Arial" w:hAnsi="Century Gothic" w:cstheme="minorHAnsi"/>
        </w:rPr>
        <w:t>bonne exécution des</w:t>
      </w:r>
      <w:r w:rsidRPr="0000543A">
        <w:rPr>
          <w:rFonts w:ascii="Century Gothic" w:eastAsia="Arial" w:hAnsi="Century Gothic" w:cstheme="minorHAnsi"/>
          <w:spacing w:val="-4"/>
        </w:rPr>
        <w:t xml:space="preserve"> </w:t>
      </w:r>
      <w:r w:rsidRPr="0000543A">
        <w:rPr>
          <w:rFonts w:ascii="Century Gothic" w:eastAsia="Arial" w:hAnsi="Century Gothic" w:cstheme="minorHAnsi"/>
        </w:rPr>
        <w:t>conditions du</w:t>
      </w:r>
      <w:r w:rsidRPr="0000543A">
        <w:rPr>
          <w:rFonts w:ascii="Century Gothic" w:eastAsia="Arial" w:hAnsi="Century Gothic" w:cstheme="minorHAnsi"/>
          <w:spacing w:val="-16"/>
        </w:rPr>
        <w:t xml:space="preserve"> </w:t>
      </w:r>
      <w:r w:rsidRPr="0000543A">
        <w:rPr>
          <w:rFonts w:ascii="Century Gothic" w:eastAsia="Arial" w:hAnsi="Century Gothic" w:cstheme="minorHAnsi"/>
        </w:rPr>
        <w:t>présent article.</w:t>
      </w:r>
    </w:p>
    <w:p w14:paraId="0F9ECB13" w14:textId="5605BB72" w:rsidR="00623079" w:rsidRDefault="00623079"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Fonts w:ascii="Century Gothic" w:eastAsia="Arial" w:hAnsi="Century Gothic" w:cstheme="minorHAnsi"/>
          <w:b/>
          <w:u w:val="single"/>
        </w:rPr>
      </w:pPr>
    </w:p>
    <w:p w14:paraId="34F4ED75" w14:textId="77777777" w:rsidR="0000543A" w:rsidRPr="0000543A" w:rsidRDefault="0000543A"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Fonts w:ascii="Century Gothic" w:eastAsia="Arial" w:hAnsi="Century Gothic" w:cstheme="minorHAnsi"/>
          <w:b/>
          <w:u w:val="single"/>
        </w:rPr>
      </w:pPr>
    </w:p>
    <w:p w14:paraId="40842C34" w14:textId="6CD4E986" w:rsidR="005249E0" w:rsidRPr="0000543A" w:rsidRDefault="005249E0" w:rsidP="00C26DA3">
      <w:pPr>
        <w:pStyle w:val="Titre2"/>
        <w:jc w:val="both"/>
      </w:pPr>
      <w:bookmarkStart w:id="25" w:name="_Toc167897231"/>
      <w:bookmarkStart w:id="26" w:name="_Toc168234665"/>
      <w:bookmarkStart w:id="27" w:name="_Toc204963946"/>
      <w:r w:rsidRPr="0000543A">
        <w:t>ARTICLE 6</w:t>
      </w:r>
      <w:r w:rsidR="00623079" w:rsidRPr="0000543A">
        <w:t xml:space="preserve"> - </w:t>
      </w:r>
      <w:r w:rsidRPr="0000543A">
        <w:t>STATIONNEMENT DANS L’ENCEINTE DE L’EQUIPEMENT SPORTIF MUNICIPAL</w:t>
      </w:r>
      <w:bookmarkEnd w:id="25"/>
      <w:bookmarkEnd w:id="26"/>
      <w:bookmarkEnd w:id="27"/>
    </w:p>
    <w:p w14:paraId="3509C369" w14:textId="77777777" w:rsidR="00623079" w:rsidRPr="0000543A" w:rsidRDefault="00623079"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firstLine="11"/>
        <w:rPr>
          <w:rFonts w:ascii="Century Gothic" w:eastAsia="Arial" w:hAnsi="Century Gothic" w:cstheme="minorHAnsi"/>
        </w:rPr>
      </w:pPr>
    </w:p>
    <w:p w14:paraId="07249927" w14:textId="6099F63C" w:rsidR="00B96B1B" w:rsidRDefault="00FB6861" w:rsidP="0000543A">
      <w:pPr>
        <w:spacing w:line="264" w:lineRule="auto"/>
        <w:ind w:right="65" w:firstLine="11"/>
        <w:rPr>
          <w:rFonts w:ascii="Century Gothic" w:eastAsia="Arial" w:hAnsi="Century Gothic" w:cstheme="minorHAnsi"/>
        </w:rPr>
      </w:pPr>
      <w:bookmarkStart w:id="28" w:name="_Hlk164847784"/>
      <w:r>
        <w:rPr>
          <w:rFonts w:ascii="Century Gothic" w:eastAsia="Arial" w:hAnsi="Century Gothic" w:cstheme="minorHAnsi"/>
        </w:rPr>
        <w:t>Aucun véhicule n’est autorisé à pénétrer dans l’enceinte de l’équipement.</w:t>
      </w:r>
    </w:p>
    <w:p w14:paraId="3DA31EB1" w14:textId="77777777" w:rsidR="0000543A" w:rsidRPr="0000543A" w:rsidRDefault="0000543A" w:rsidP="0000543A">
      <w:pPr>
        <w:spacing w:line="264" w:lineRule="auto"/>
        <w:ind w:right="65" w:firstLine="11"/>
        <w:rPr>
          <w:rFonts w:ascii="Century Gothic" w:eastAsia="Arial" w:hAnsi="Century Gothic" w:cstheme="minorHAnsi"/>
        </w:rPr>
      </w:pPr>
    </w:p>
    <w:bookmarkEnd w:id="28"/>
    <w:p w14:paraId="22142E95" w14:textId="77777777" w:rsidR="00B96B1B" w:rsidRPr="0000543A" w:rsidRDefault="00B96B1B" w:rsidP="0000543A">
      <w:pPr>
        <w:spacing w:line="264" w:lineRule="auto"/>
        <w:ind w:right="65" w:firstLine="11"/>
        <w:rPr>
          <w:rFonts w:ascii="Century Gothic" w:eastAsia="Arial" w:hAnsi="Century Gothic" w:cstheme="minorHAnsi"/>
        </w:rPr>
      </w:pPr>
      <w:r w:rsidRPr="0000543A">
        <w:rPr>
          <w:rFonts w:ascii="Century Gothic" w:eastAsia="Arial" w:hAnsi="Century Gothic" w:cstheme="minorHAnsi"/>
        </w:rPr>
        <w:t>Pour la maintenance de l’équipement sportif municipal, les véhicules de services et/ou d’intervention sont autorisés à pénétrer dans l’enceinte du site.</w:t>
      </w:r>
    </w:p>
    <w:p w14:paraId="080753ED" w14:textId="134583CC" w:rsidR="00541691" w:rsidRDefault="00541691"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outlineLvl w:val="0"/>
        <w:rPr>
          <w:rFonts w:ascii="Century Gothic" w:eastAsia="Comic Sans MS" w:hAnsi="Century Gothic" w:cs="Comic Sans MS"/>
          <w:b/>
          <w:spacing w:val="-2"/>
          <w:u w:val="single"/>
        </w:rPr>
      </w:pPr>
    </w:p>
    <w:p w14:paraId="6CDDE92C" w14:textId="77777777" w:rsidR="0000543A" w:rsidRPr="0000543A" w:rsidRDefault="0000543A"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outlineLvl w:val="0"/>
        <w:rPr>
          <w:rFonts w:ascii="Century Gothic" w:eastAsia="Comic Sans MS" w:hAnsi="Century Gothic" w:cs="Comic Sans MS"/>
          <w:b/>
          <w:spacing w:val="-2"/>
          <w:u w:val="single"/>
        </w:rPr>
      </w:pPr>
    </w:p>
    <w:p w14:paraId="7698C90A" w14:textId="28825237" w:rsidR="005249E0" w:rsidRPr="0000543A" w:rsidRDefault="005249E0" w:rsidP="00C26DA3">
      <w:pPr>
        <w:pStyle w:val="Titre2"/>
        <w:jc w:val="both"/>
      </w:pPr>
      <w:bookmarkStart w:id="29" w:name="_Toc167897232"/>
      <w:bookmarkStart w:id="30" w:name="_Toc168234666"/>
      <w:bookmarkStart w:id="31" w:name="_Toc204963947"/>
      <w:r w:rsidRPr="0000543A">
        <w:t>ARTICLE</w:t>
      </w:r>
      <w:r w:rsidRPr="0000543A">
        <w:rPr>
          <w:spacing w:val="9"/>
        </w:rPr>
        <w:t xml:space="preserve"> </w:t>
      </w:r>
      <w:r w:rsidRPr="0000543A">
        <w:t>7</w:t>
      </w:r>
      <w:r w:rsidR="00623079" w:rsidRPr="0000543A">
        <w:t xml:space="preserve"> </w:t>
      </w:r>
      <w:r w:rsidR="00AC3F69" w:rsidRPr="0000543A">
        <w:t>–</w:t>
      </w:r>
      <w:r w:rsidR="00623079" w:rsidRPr="0000543A">
        <w:t xml:space="preserve"> </w:t>
      </w:r>
      <w:bookmarkEnd w:id="29"/>
      <w:bookmarkEnd w:id="30"/>
      <w:r w:rsidR="0023710B" w:rsidRPr="0000543A">
        <w:t xml:space="preserve">CONTROLE </w:t>
      </w:r>
      <w:r w:rsidR="0011320C" w:rsidRPr="0000543A">
        <w:t>d’ACCES</w:t>
      </w:r>
      <w:bookmarkEnd w:id="31"/>
    </w:p>
    <w:p w14:paraId="2516377F" w14:textId="77777777" w:rsidR="00623079" w:rsidRPr="0000543A" w:rsidRDefault="00623079"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theme="minorHAnsi"/>
        </w:rPr>
      </w:pPr>
    </w:p>
    <w:p w14:paraId="4272396D" w14:textId="31D48FDF" w:rsidR="00B96B1B" w:rsidRDefault="00B96B1B" w:rsidP="0000543A">
      <w:pPr>
        <w:spacing w:line="264" w:lineRule="auto"/>
        <w:ind w:right="62"/>
        <w:rPr>
          <w:rFonts w:ascii="Century Gothic" w:eastAsia="Arial" w:hAnsi="Century Gothic" w:cs="Arial"/>
        </w:rPr>
      </w:pPr>
      <w:r w:rsidRPr="0000543A">
        <w:rPr>
          <w:rFonts w:ascii="Century Gothic" w:eastAsia="Arial" w:hAnsi="Century Gothic" w:cs="Arial"/>
        </w:rPr>
        <w:t>L</w:t>
      </w:r>
      <w:r w:rsidR="00FB6861">
        <w:rPr>
          <w:rFonts w:ascii="Century Gothic" w:eastAsia="Arial" w:hAnsi="Century Gothic" w:cs="Arial"/>
        </w:rPr>
        <w:t xml:space="preserve">es </w:t>
      </w:r>
      <w:r w:rsidRPr="0000543A">
        <w:rPr>
          <w:rFonts w:ascii="Century Gothic" w:eastAsia="Arial" w:hAnsi="Century Gothic" w:cs="Arial"/>
        </w:rPr>
        <w:t>Association</w:t>
      </w:r>
      <w:r w:rsidR="00FB6861">
        <w:rPr>
          <w:rFonts w:ascii="Century Gothic" w:eastAsia="Arial" w:hAnsi="Century Gothic" w:cs="Arial"/>
        </w:rPr>
        <w:t>s</w:t>
      </w:r>
      <w:r w:rsidRPr="0000543A">
        <w:rPr>
          <w:rFonts w:ascii="Century Gothic" w:eastAsia="Arial" w:hAnsi="Century Gothic" w:cs="Arial"/>
        </w:rPr>
        <w:t xml:space="preserve"> </w:t>
      </w:r>
      <w:r w:rsidR="00FB6861">
        <w:rPr>
          <w:rFonts w:ascii="Century Gothic" w:eastAsia="Arial" w:hAnsi="Century Gothic" w:cs="Arial"/>
        </w:rPr>
        <w:t>sont r</w:t>
      </w:r>
      <w:r w:rsidRPr="0000543A">
        <w:rPr>
          <w:rFonts w:ascii="Century Gothic" w:eastAsia="Arial" w:hAnsi="Century Gothic" w:cs="Arial"/>
        </w:rPr>
        <w:t>esponsable</w:t>
      </w:r>
      <w:r w:rsidR="00FB6861">
        <w:rPr>
          <w:rFonts w:ascii="Century Gothic" w:eastAsia="Arial" w:hAnsi="Century Gothic" w:cs="Arial"/>
        </w:rPr>
        <w:t>s</w:t>
      </w:r>
      <w:r w:rsidRPr="0000543A">
        <w:rPr>
          <w:rFonts w:ascii="Century Gothic" w:eastAsia="Arial" w:hAnsi="Century Gothic" w:cs="Arial"/>
        </w:rPr>
        <w:t xml:space="preserve"> de l’ensemble des clés remises par la Ville, lesquelles devront être intégralement restituées, au terme de cette convention de mise à disposition de l’équipement sportif. </w:t>
      </w:r>
    </w:p>
    <w:p w14:paraId="2448378B" w14:textId="77777777" w:rsidR="0000543A" w:rsidRPr="0000543A" w:rsidRDefault="0000543A" w:rsidP="0000543A">
      <w:pPr>
        <w:spacing w:line="264" w:lineRule="auto"/>
        <w:ind w:right="62"/>
        <w:rPr>
          <w:rFonts w:ascii="Century Gothic" w:eastAsia="Arial" w:hAnsi="Century Gothic" w:cs="Arial"/>
        </w:rPr>
      </w:pPr>
    </w:p>
    <w:p w14:paraId="3311E616" w14:textId="38433F59" w:rsidR="00B96B1B" w:rsidRDefault="00B96B1B" w:rsidP="0000543A">
      <w:pPr>
        <w:spacing w:line="264" w:lineRule="auto"/>
        <w:ind w:right="62"/>
        <w:rPr>
          <w:rFonts w:ascii="Century Gothic" w:eastAsia="Arial" w:hAnsi="Century Gothic" w:cs="Arial"/>
        </w:rPr>
      </w:pPr>
      <w:r w:rsidRPr="0000543A">
        <w:rPr>
          <w:rFonts w:ascii="Century Gothic" w:eastAsia="Arial" w:hAnsi="Century Gothic" w:cs="Arial"/>
        </w:rPr>
        <w:t>De fait et durant toute la durée d’exécution de ladite convention, tout incident inhérent à leur usage, à leur prêt ou à la non-fermeture des lieux, en dehors des plages d’activités e</w:t>
      </w:r>
      <w:r w:rsidR="00FB6861">
        <w:rPr>
          <w:rFonts w:ascii="Century Gothic" w:eastAsia="Arial" w:hAnsi="Century Gothic" w:cs="Arial"/>
        </w:rPr>
        <w:t xml:space="preserve">t/ou des temps de présence des </w:t>
      </w:r>
      <w:r w:rsidRPr="0000543A">
        <w:rPr>
          <w:rFonts w:ascii="Century Gothic" w:eastAsia="Arial" w:hAnsi="Century Gothic" w:cs="Arial"/>
        </w:rPr>
        <w:t>Association</w:t>
      </w:r>
      <w:r w:rsidR="00FB6861">
        <w:rPr>
          <w:rFonts w:ascii="Century Gothic" w:eastAsia="Arial" w:hAnsi="Century Gothic" w:cs="Arial"/>
        </w:rPr>
        <w:t>s</w:t>
      </w:r>
      <w:r w:rsidRPr="0000543A">
        <w:rPr>
          <w:rFonts w:ascii="Century Gothic" w:eastAsia="Arial" w:hAnsi="Century Gothic" w:cs="Arial"/>
        </w:rPr>
        <w:t xml:space="preserve"> sur le site, pourra lui être imputé.</w:t>
      </w:r>
    </w:p>
    <w:p w14:paraId="23AC709A" w14:textId="5A579C7E" w:rsidR="0000543A" w:rsidRDefault="0000543A" w:rsidP="0000543A">
      <w:pPr>
        <w:spacing w:line="264" w:lineRule="auto"/>
        <w:ind w:right="62"/>
        <w:rPr>
          <w:rFonts w:ascii="Century Gothic" w:eastAsia="Arial" w:hAnsi="Century Gothic" w:cs="Arial"/>
        </w:rPr>
      </w:pPr>
    </w:p>
    <w:p w14:paraId="6E1B6763" w14:textId="77777777" w:rsidR="00303AA1" w:rsidRPr="0000543A" w:rsidRDefault="00303AA1" w:rsidP="0000543A">
      <w:pPr>
        <w:spacing w:line="264" w:lineRule="auto"/>
        <w:ind w:right="62"/>
        <w:rPr>
          <w:rFonts w:ascii="Century Gothic" w:eastAsia="Arial" w:hAnsi="Century Gothic" w:cs="Arial"/>
        </w:rPr>
      </w:pPr>
    </w:p>
    <w:p w14:paraId="50B4AB83" w14:textId="77777777" w:rsidR="00B96B1B" w:rsidRPr="0000543A" w:rsidRDefault="00B96B1B" w:rsidP="0000543A">
      <w:pPr>
        <w:spacing w:line="264" w:lineRule="auto"/>
        <w:ind w:right="62"/>
        <w:rPr>
          <w:rFonts w:ascii="Century Gothic" w:eastAsia="Arial" w:hAnsi="Century Gothic" w:cs="Arial"/>
        </w:rPr>
      </w:pPr>
      <w:r w:rsidRPr="0000543A">
        <w:rPr>
          <w:rFonts w:ascii="Century Gothic" w:eastAsia="Arial" w:hAnsi="Century Gothic" w:cs="Arial"/>
        </w:rPr>
        <w:lastRenderedPageBreak/>
        <w:t>A ce titre et désormais,</w:t>
      </w:r>
    </w:p>
    <w:p w14:paraId="3E24B268" w14:textId="6F2BF51A" w:rsidR="00B96B1B" w:rsidRPr="0000543A" w:rsidRDefault="00B96B1B" w:rsidP="0000543A">
      <w:pPr>
        <w:pStyle w:val="Paragraphedeliste"/>
        <w:widowControl w:val="0"/>
        <w:numPr>
          <w:ilvl w:val="0"/>
          <w:numId w:val="34"/>
        </w:numPr>
        <w:tabs>
          <w:tab w:val="left" w:pos="709"/>
        </w:tabs>
        <w:autoSpaceDE w:val="0"/>
        <w:autoSpaceDN w:val="0"/>
        <w:spacing w:line="264" w:lineRule="auto"/>
        <w:ind w:left="714" w:right="62" w:hanging="289"/>
        <w:contextualSpacing w:val="0"/>
        <w:jc w:val="both"/>
        <w:rPr>
          <w:rFonts w:ascii="Century Gothic" w:eastAsia="Arial" w:hAnsi="Century Gothic"/>
        </w:rPr>
      </w:pPr>
      <w:r w:rsidRPr="0000543A">
        <w:rPr>
          <w:rFonts w:ascii="Century Gothic" w:eastAsia="Arial" w:hAnsi="Century Gothic"/>
        </w:rPr>
        <w:t xml:space="preserve">Toute perte ou dégradation de dispositifs d’accès (clés, badges, télécommandes ou autres) nécessitant un remplacement, sera facturée </w:t>
      </w:r>
      <w:r w:rsidR="00FB6861">
        <w:rPr>
          <w:rFonts w:ascii="Century Gothic" w:eastAsia="Arial" w:hAnsi="Century Gothic"/>
        </w:rPr>
        <w:t xml:space="preserve">aux </w:t>
      </w:r>
      <w:r w:rsidRPr="0000543A">
        <w:rPr>
          <w:rFonts w:ascii="Century Gothic" w:eastAsia="Arial" w:hAnsi="Century Gothic"/>
        </w:rPr>
        <w:t>Association</w:t>
      </w:r>
      <w:r w:rsidR="00FB6861">
        <w:rPr>
          <w:rFonts w:ascii="Century Gothic" w:eastAsia="Arial" w:hAnsi="Century Gothic"/>
        </w:rPr>
        <w:t>s</w:t>
      </w:r>
      <w:r w:rsidRPr="0000543A">
        <w:rPr>
          <w:rFonts w:ascii="Century Gothic" w:eastAsia="Arial" w:hAnsi="Century Gothic"/>
        </w:rPr>
        <w:t xml:space="preserve"> ; </w:t>
      </w:r>
    </w:p>
    <w:p w14:paraId="20DD1640" w14:textId="532D46BA" w:rsidR="00B96B1B" w:rsidRPr="0000543A" w:rsidRDefault="00B96B1B" w:rsidP="0000543A">
      <w:pPr>
        <w:pStyle w:val="Paragraphedeliste"/>
        <w:widowControl w:val="0"/>
        <w:numPr>
          <w:ilvl w:val="0"/>
          <w:numId w:val="34"/>
        </w:numPr>
        <w:tabs>
          <w:tab w:val="left" w:pos="709"/>
        </w:tabs>
        <w:autoSpaceDE w:val="0"/>
        <w:autoSpaceDN w:val="0"/>
        <w:spacing w:line="264" w:lineRule="auto"/>
        <w:ind w:left="714" w:right="62" w:hanging="288"/>
        <w:contextualSpacing w:val="0"/>
        <w:jc w:val="both"/>
        <w:rPr>
          <w:rFonts w:ascii="Century Gothic" w:eastAsia="Arial" w:hAnsi="Century Gothic"/>
        </w:rPr>
      </w:pPr>
      <w:r w:rsidRPr="0000543A">
        <w:rPr>
          <w:rFonts w:ascii="Century Gothic" w:eastAsia="Arial" w:hAnsi="Century Gothic"/>
        </w:rPr>
        <w:t xml:space="preserve">Tout changement de barillet nécessité par la perte de clés, </w:t>
      </w:r>
      <w:r w:rsidR="00FB6861">
        <w:rPr>
          <w:rFonts w:ascii="Century Gothic" w:eastAsia="Arial" w:hAnsi="Century Gothic"/>
        </w:rPr>
        <w:t xml:space="preserve">se fera aux frais exclusifs des </w:t>
      </w:r>
      <w:r w:rsidRPr="0000543A">
        <w:rPr>
          <w:rFonts w:ascii="Century Gothic" w:eastAsia="Arial" w:hAnsi="Century Gothic"/>
        </w:rPr>
        <w:t>Association</w:t>
      </w:r>
      <w:r w:rsidR="00FB6861">
        <w:rPr>
          <w:rFonts w:ascii="Century Gothic" w:eastAsia="Arial" w:hAnsi="Century Gothic"/>
        </w:rPr>
        <w:t>s</w:t>
      </w:r>
      <w:r w:rsidRPr="0000543A">
        <w:rPr>
          <w:rFonts w:ascii="Century Gothic" w:eastAsia="Arial" w:hAnsi="Century Gothic"/>
        </w:rPr>
        <w:t>, qui supporter</w:t>
      </w:r>
      <w:r w:rsidR="00FB6861">
        <w:rPr>
          <w:rFonts w:ascii="Century Gothic" w:eastAsia="Arial" w:hAnsi="Century Gothic"/>
        </w:rPr>
        <w:t>ont</w:t>
      </w:r>
      <w:r w:rsidRPr="0000543A">
        <w:rPr>
          <w:rFonts w:ascii="Century Gothic" w:eastAsia="Arial" w:hAnsi="Century Gothic"/>
        </w:rPr>
        <w:t xml:space="preserve"> également le coût de délivrance des nouvelles clés ;</w:t>
      </w:r>
    </w:p>
    <w:p w14:paraId="5CAB6040" w14:textId="747870FE" w:rsidR="00B96B1B" w:rsidRPr="0000543A" w:rsidRDefault="00B96B1B" w:rsidP="0000543A">
      <w:pPr>
        <w:pStyle w:val="Paragraphedeliste"/>
        <w:widowControl w:val="0"/>
        <w:numPr>
          <w:ilvl w:val="0"/>
          <w:numId w:val="34"/>
        </w:numPr>
        <w:tabs>
          <w:tab w:val="left" w:pos="709"/>
        </w:tabs>
        <w:autoSpaceDE w:val="0"/>
        <w:autoSpaceDN w:val="0"/>
        <w:spacing w:line="264" w:lineRule="auto"/>
        <w:ind w:left="714" w:right="62" w:hanging="288"/>
        <w:contextualSpacing w:val="0"/>
        <w:jc w:val="both"/>
        <w:rPr>
          <w:rFonts w:ascii="Century Gothic" w:eastAsia="Arial" w:hAnsi="Century Gothic"/>
        </w:rPr>
      </w:pPr>
      <w:r w:rsidRPr="0000543A">
        <w:rPr>
          <w:rFonts w:ascii="Century Gothic" w:eastAsia="Arial" w:hAnsi="Century Gothic"/>
        </w:rPr>
        <w:t xml:space="preserve">Toute éventuelle délivrance de dispositif d’accès supplémentaire, sera également facturée par la ville </w:t>
      </w:r>
      <w:r w:rsidR="00FB6861">
        <w:rPr>
          <w:rFonts w:ascii="Century Gothic" w:eastAsia="Arial" w:hAnsi="Century Gothic"/>
        </w:rPr>
        <w:t xml:space="preserve">aux </w:t>
      </w:r>
      <w:r w:rsidRPr="0000543A">
        <w:rPr>
          <w:rFonts w:ascii="Century Gothic" w:eastAsia="Arial" w:hAnsi="Century Gothic"/>
        </w:rPr>
        <w:t>Association</w:t>
      </w:r>
      <w:r w:rsidR="00FB6861">
        <w:rPr>
          <w:rFonts w:ascii="Century Gothic" w:eastAsia="Arial" w:hAnsi="Century Gothic"/>
        </w:rPr>
        <w:t>s</w:t>
      </w:r>
      <w:r w:rsidRPr="0000543A">
        <w:rPr>
          <w:rFonts w:ascii="Century Gothic" w:eastAsia="Arial" w:hAnsi="Century Gothic"/>
        </w:rPr>
        <w:t>.</w:t>
      </w:r>
    </w:p>
    <w:p w14:paraId="2BF02B69" w14:textId="77777777" w:rsidR="0000543A" w:rsidRDefault="0000543A" w:rsidP="0000543A">
      <w:pPr>
        <w:spacing w:line="264" w:lineRule="auto"/>
        <w:ind w:right="62"/>
        <w:rPr>
          <w:rFonts w:ascii="Century Gothic" w:eastAsia="Arial" w:hAnsi="Century Gothic" w:cs="Arial"/>
        </w:rPr>
      </w:pPr>
    </w:p>
    <w:p w14:paraId="359870A3" w14:textId="7A5902FB" w:rsidR="00B96B1B" w:rsidRPr="0000543A" w:rsidRDefault="00FB6861" w:rsidP="0000543A">
      <w:pPr>
        <w:spacing w:line="264" w:lineRule="auto"/>
        <w:ind w:right="62"/>
        <w:rPr>
          <w:rFonts w:ascii="Century Gothic" w:eastAsia="Arial" w:hAnsi="Century Gothic" w:cs="Arial"/>
        </w:rPr>
      </w:pPr>
      <w:r>
        <w:rPr>
          <w:rFonts w:ascii="Century Gothic" w:eastAsia="Arial" w:hAnsi="Century Gothic" w:cs="Arial"/>
        </w:rPr>
        <w:t xml:space="preserve">Ce faisant, les </w:t>
      </w:r>
      <w:r w:rsidR="00B96B1B" w:rsidRPr="0000543A">
        <w:rPr>
          <w:rFonts w:ascii="Century Gothic" w:eastAsia="Arial" w:hAnsi="Century Gothic" w:cs="Arial"/>
        </w:rPr>
        <w:t>Association</w:t>
      </w:r>
      <w:r>
        <w:rPr>
          <w:rFonts w:ascii="Century Gothic" w:eastAsia="Arial" w:hAnsi="Century Gothic" w:cs="Arial"/>
        </w:rPr>
        <w:t xml:space="preserve">s sont </w:t>
      </w:r>
      <w:r w:rsidR="00B96B1B" w:rsidRPr="0000543A">
        <w:rPr>
          <w:rFonts w:ascii="Century Gothic" w:eastAsia="Arial" w:hAnsi="Century Gothic" w:cs="Arial"/>
        </w:rPr>
        <w:t>autorisée</w:t>
      </w:r>
      <w:r>
        <w:rPr>
          <w:rFonts w:ascii="Century Gothic" w:eastAsia="Arial" w:hAnsi="Century Gothic" w:cs="Arial"/>
        </w:rPr>
        <w:t>s</w:t>
      </w:r>
      <w:r w:rsidR="00B96B1B" w:rsidRPr="0000543A">
        <w:rPr>
          <w:rFonts w:ascii="Century Gothic" w:eastAsia="Arial" w:hAnsi="Century Gothic" w:cs="Arial"/>
        </w:rPr>
        <w:t xml:space="preserve"> à prendre toute mesure utile et nécessaire, y compris financière, pour satisfaire à ses propres obligations et engagements, en matière de sécurisation et de gestion des accès au site. </w:t>
      </w:r>
    </w:p>
    <w:p w14:paraId="15516CC0" w14:textId="77777777" w:rsidR="0000543A" w:rsidRDefault="0000543A" w:rsidP="0000543A">
      <w:pPr>
        <w:spacing w:line="264" w:lineRule="auto"/>
        <w:ind w:right="62"/>
        <w:rPr>
          <w:rFonts w:ascii="Century Gothic" w:eastAsia="Arial" w:hAnsi="Century Gothic" w:cs="Arial"/>
        </w:rPr>
      </w:pPr>
    </w:p>
    <w:p w14:paraId="3425DA95" w14:textId="3453BC78" w:rsidR="00B96B1B" w:rsidRPr="0000543A" w:rsidRDefault="00B96B1B" w:rsidP="0000543A">
      <w:pPr>
        <w:spacing w:line="264" w:lineRule="auto"/>
        <w:ind w:right="62"/>
        <w:rPr>
          <w:rFonts w:ascii="Century Gothic" w:eastAsia="Arial" w:hAnsi="Century Gothic" w:cs="Arial"/>
        </w:rPr>
      </w:pPr>
      <w:r w:rsidRPr="0000543A">
        <w:rPr>
          <w:rFonts w:ascii="Century Gothic" w:eastAsia="Arial" w:hAnsi="Century Gothic" w:cs="Arial"/>
        </w:rPr>
        <w:t>Pour les sites équipés d’une alarme intrusion et en cas de défaillance dans son utilisation, la Commune se réserve le droit d’appliquer les tarifs en vigueur délibérés en Conseil Municipal, pou</w:t>
      </w:r>
      <w:r w:rsidR="00FB6861">
        <w:rPr>
          <w:rFonts w:ascii="Century Gothic" w:eastAsia="Arial" w:hAnsi="Century Gothic" w:cs="Arial"/>
        </w:rPr>
        <w:t xml:space="preserve">r facturer aux </w:t>
      </w:r>
      <w:r w:rsidRPr="0000543A">
        <w:rPr>
          <w:rFonts w:ascii="Century Gothic" w:eastAsia="Arial" w:hAnsi="Century Gothic" w:cs="Arial"/>
        </w:rPr>
        <w:t>Association le dérangement et le déplacement des agents techniques et de sécurité.</w:t>
      </w:r>
    </w:p>
    <w:p w14:paraId="1D530341" w14:textId="6FC5BD3E" w:rsidR="00BC6A56" w:rsidRDefault="00BC6A56"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0FF9D5E8" w14:textId="77777777" w:rsidR="0000543A" w:rsidRPr="0000543A" w:rsidRDefault="0000543A"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48915FE0" w14:textId="5F2C081F" w:rsidR="005249E0" w:rsidRPr="0000543A" w:rsidRDefault="005249E0" w:rsidP="00C26DA3">
      <w:pPr>
        <w:pStyle w:val="Titre2"/>
        <w:jc w:val="both"/>
      </w:pPr>
      <w:bookmarkStart w:id="32" w:name="_Toc167897233"/>
      <w:bookmarkStart w:id="33" w:name="_Toc168234667"/>
      <w:bookmarkStart w:id="34" w:name="_Toc204963948"/>
      <w:r w:rsidRPr="0000543A">
        <w:t>ARTICLE 8 </w:t>
      </w:r>
      <w:r w:rsidR="007C2386" w:rsidRPr="0000543A">
        <w:t>-</w:t>
      </w:r>
      <w:r w:rsidRPr="0000543A">
        <w:t xml:space="preserve"> DUREE</w:t>
      </w:r>
      <w:bookmarkEnd w:id="32"/>
      <w:bookmarkEnd w:id="33"/>
      <w:bookmarkEnd w:id="34"/>
    </w:p>
    <w:p w14:paraId="721CB3C3" w14:textId="77777777" w:rsidR="00623079" w:rsidRPr="0000543A" w:rsidRDefault="00623079"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firstLine="6"/>
        <w:rPr>
          <w:rFonts w:ascii="Century Gothic" w:eastAsia="Arial" w:hAnsi="Century Gothic" w:cs="Arial"/>
        </w:rPr>
      </w:pPr>
    </w:p>
    <w:p w14:paraId="0025A503" w14:textId="5E7E1101" w:rsidR="00B96B1B" w:rsidRDefault="00B96B1B" w:rsidP="0000543A">
      <w:pPr>
        <w:spacing w:line="264" w:lineRule="auto"/>
        <w:ind w:right="65" w:firstLine="6"/>
        <w:rPr>
          <w:rFonts w:ascii="Century Gothic" w:eastAsia="Arial" w:hAnsi="Century Gothic" w:cs="Arial"/>
        </w:rPr>
      </w:pPr>
      <w:bookmarkStart w:id="35" w:name="_Hlk165385596"/>
      <w:r w:rsidRPr="0000543A">
        <w:rPr>
          <w:rFonts w:ascii="Century Gothic" w:eastAsia="Arial" w:hAnsi="Century Gothic" w:cs="Arial"/>
        </w:rPr>
        <w:t>La présente convention est conclue pour une durée de 5 ans, sur la période du 1</w:t>
      </w:r>
      <w:r w:rsidRPr="0000543A">
        <w:rPr>
          <w:rFonts w:ascii="Century Gothic" w:eastAsia="Arial" w:hAnsi="Century Gothic" w:cs="Arial"/>
          <w:vertAlign w:val="superscript"/>
        </w:rPr>
        <w:t>er</w:t>
      </w:r>
      <w:r w:rsidR="0000543A">
        <w:rPr>
          <w:rFonts w:ascii="Century Gothic" w:eastAsia="Arial" w:hAnsi="Century Gothic" w:cs="Arial"/>
        </w:rPr>
        <w:t> </w:t>
      </w:r>
      <w:r w:rsidR="007740C4">
        <w:rPr>
          <w:rFonts w:ascii="Century Gothic" w:eastAsia="Arial" w:hAnsi="Century Gothic" w:cs="Arial"/>
        </w:rPr>
        <w:t xml:space="preserve">janvier 2026 </w:t>
      </w:r>
      <w:r w:rsidRPr="0000543A">
        <w:rPr>
          <w:rFonts w:ascii="Century Gothic" w:eastAsia="Arial" w:hAnsi="Century Gothic" w:cs="Arial"/>
        </w:rPr>
        <w:t xml:space="preserve">au </w:t>
      </w:r>
      <w:r w:rsidR="007740C4">
        <w:rPr>
          <w:rFonts w:ascii="Century Gothic" w:eastAsia="Arial" w:hAnsi="Century Gothic" w:cs="Arial"/>
        </w:rPr>
        <w:t xml:space="preserve">31 décembre </w:t>
      </w:r>
      <w:r w:rsidRPr="0000543A">
        <w:rPr>
          <w:rFonts w:ascii="Century Gothic" w:eastAsia="Arial" w:hAnsi="Century Gothic" w:cs="Arial"/>
        </w:rPr>
        <w:t xml:space="preserve">2030. </w:t>
      </w:r>
    </w:p>
    <w:p w14:paraId="72557B4C" w14:textId="77777777" w:rsidR="0000543A" w:rsidRPr="0000543A" w:rsidRDefault="0000543A" w:rsidP="0000543A">
      <w:pPr>
        <w:spacing w:line="264" w:lineRule="auto"/>
        <w:ind w:right="65" w:firstLine="6"/>
        <w:rPr>
          <w:rFonts w:ascii="Century Gothic" w:eastAsia="Arial" w:hAnsi="Century Gothic" w:cs="Arial"/>
        </w:rPr>
      </w:pPr>
    </w:p>
    <w:p w14:paraId="3F380AC1" w14:textId="20C01592" w:rsidR="00B96B1B" w:rsidRPr="0000543A" w:rsidRDefault="00B96B1B" w:rsidP="0000543A">
      <w:pPr>
        <w:pStyle w:val="Corpsdetexte"/>
        <w:spacing w:line="264" w:lineRule="auto"/>
        <w:ind w:right="62"/>
        <w:jc w:val="both"/>
        <w:rPr>
          <w:rFonts w:ascii="Century Gothic" w:hAnsi="Century Gothic"/>
          <w:w w:val="90"/>
          <w:sz w:val="20"/>
        </w:rPr>
      </w:pPr>
      <w:r w:rsidRPr="0000543A">
        <w:rPr>
          <w:rFonts w:ascii="Century Gothic" w:hAnsi="Century Gothic"/>
          <w:spacing w:val="-4"/>
          <w:sz w:val="20"/>
        </w:rPr>
        <w:t>D</w:t>
      </w:r>
      <w:r w:rsidRPr="0000543A">
        <w:rPr>
          <w:rFonts w:ascii="Century Gothic" w:hAnsi="Century Gothic"/>
          <w:sz w:val="20"/>
        </w:rPr>
        <w:t xml:space="preserve">ans les </w:t>
      </w:r>
      <w:r w:rsidRPr="0000543A">
        <w:rPr>
          <w:rFonts w:ascii="Century Gothic" w:hAnsi="Century Gothic"/>
          <w:spacing w:val="-4"/>
          <w:sz w:val="20"/>
        </w:rPr>
        <w:t>six</w:t>
      </w:r>
      <w:r w:rsidRPr="0000543A">
        <w:rPr>
          <w:rFonts w:ascii="Century Gothic" w:hAnsi="Century Gothic"/>
          <w:spacing w:val="-10"/>
          <w:sz w:val="20"/>
        </w:rPr>
        <w:t xml:space="preserve"> </w:t>
      </w:r>
      <w:r w:rsidRPr="0000543A">
        <w:rPr>
          <w:rFonts w:ascii="Century Gothic" w:hAnsi="Century Gothic"/>
          <w:spacing w:val="-4"/>
          <w:sz w:val="20"/>
        </w:rPr>
        <w:t>mois</w:t>
      </w:r>
      <w:r w:rsidRPr="0000543A">
        <w:rPr>
          <w:rFonts w:ascii="Century Gothic" w:hAnsi="Century Gothic"/>
          <w:spacing w:val="-13"/>
          <w:sz w:val="20"/>
        </w:rPr>
        <w:t xml:space="preserve"> </w:t>
      </w:r>
      <w:r w:rsidRPr="0000543A">
        <w:rPr>
          <w:rFonts w:ascii="Century Gothic" w:hAnsi="Century Gothic"/>
          <w:spacing w:val="-4"/>
          <w:sz w:val="20"/>
        </w:rPr>
        <w:t>avant</w:t>
      </w:r>
      <w:r w:rsidRPr="0000543A">
        <w:rPr>
          <w:rFonts w:ascii="Century Gothic" w:hAnsi="Century Gothic"/>
          <w:spacing w:val="-9"/>
          <w:sz w:val="20"/>
        </w:rPr>
        <w:t xml:space="preserve"> </w:t>
      </w:r>
      <w:r w:rsidRPr="0000543A">
        <w:rPr>
          <w:rFonts w:ascii="Century Gothic" w:hAnsi="Century Gothic"/>
          <w:spacing w:val="-4"/>
          <w:sz w:val="20"/>
        </w:rPr>
        <w:t>l'expiration de ladite convention,</w:t>
      </w:r>
      <w:r w:rsidRPr="0000543A">
        <w:rPr>
          <w:rFonts w:ascii="Century Gothic" w:hAnsi="Century Gothic"/>
          <w:spacing w:val="-6"/>
          <w:sz w:val="20"/>
        </w:rPr>
        <w:t xml:space="preserve"> </w:t>
      </w:r>
      <w:r w:rsidRPr="0000543A">
        <w:rPr>
          <w:rFonts w:ascii="Century Gothic" w:hAnsi="Century Gothic"/>
          <w:spacing w:val="-4"/>
          <w:sz w:val="20"/>
        </w:rPr>
        <w:t>les</w:t>
      </w:r>
      <w:r w:rsidRPr="0000543A">
        <w:rPr>
          <w:rFonts w:ascii="Century Gothic" w:hAnsi="Century Gothic"/>
          <w:spacing w:val="-12"/>
          <w:sz w:val="20"/>
        </w:rPr>
        <w:t xml:space="preserve"> </w:t>
      </w:r>
      <w:r w:rsidRPr="0000543A">
        <w:rPr>
          <w:rFonts w:ascii="Century Gothic" w:hAnsi="Century Gothic"/>
          <w:spacing w:val="-4"/>
          <w:sz w:val="20"/>
        </w:rPr>
        <w:t>parties</w:t>
      </w:r>
      <w:r w:rsidRPr="0000543A">
        <w:rPr>
          <w:rFonts w:ascii="Century Gothic" w:hAnsi="Century Gothic"/>
          <w:spacing w:val="-8"/>
          <w:sz w:val="20"/>
        </w:rPr>
        <w:t xml:space="preserve"> </w:t>
      </w:r>
      <w:r w:rsidRPr="0000543A">
        <w:rPr>
          <w:rFonts w:ascii="Century Gothic" w:hAnsi="Century Gothic"/>
          <w:spacing w:val="-4"/>
          <w:sz w:val="20"/>
        </w:rPr>
        <w:t>conviennent</w:t>
      </w:r>
      <w:r w:rsidRPr="0000543A">
        <w:rPr>
          <w:rFonts w:ascii="Century Gothic" w:hAnsi="Century Gothic"/>
          <w:sz w:val="20"/>
        </w:rPr>
        <w:t xml:space="preserve"> de se revoir, afin de tirer un bilan et convenir d’un </w:t>
      </w:r>
      <w:r w:rsidR="0000543A" w:rsidRPr="0000543A">
        <w:rPr>
          <w:rFonts w:ascii="Century Gothic" w:hAnsi="Century Gothic"/>
          <w:sz w:val="20"/>
        </w:rPr>
        <w:t>éventuel</w:t>
      </w:r>
      <w:r w:rsidRPr="0000543A">
        <w:rPr>
          <w:rFonts w:ascii="Century Gothic" w:hAnsi="Century Gothic"/>
          <w:sz w:val="20"/>
        </w:rPr>
        <w:t xml:space="preserve"> renouvellement.</w:t>
      </w:r>
    </w:p>
    <w:p w14:paraId="64015D76" w14:textId="0454A249" w:rsidR="00B96B1B" w:rsidRPr="0000543A" w:rsidRDefault="00B96B1B" w:rsidP="0000543A">
      <w:pPr>
        <w:pStyle w:val="Corpsdetexte"/>
        <w:spacing w:line="264" w:lineRule="auto"/>
        <w:ind w:right="62"/>
        <w:jc w:val="both"/>
        <w:rPr>
          <w:rFonts w:ascii="Century Gothic" w:hAnsi="Century Gothic"/>
          <w:sz w:val="20"/>
        </w:rPr>
      </w:pPr>
      <w:r w:rsidRPr="0000543A">
        <w:rPr>
          <w:rFonts w:ascii="Century Gothic" w:hAnsi="Century Gothic"/>
          <w:spacing w:val="-4"/>
          <w:sz w:val="20"/>
        </w:rPr>
        <w:t xml:space="preserve">A tout moment, en cours de convention et en cas de besoin, les </w:t>
      </w:r>
      <w:r w:rsidR="00FB6861">
        <w:rPr>
          <w:rFonts w:ascii="Century Gothic" w:hAnsi="Century Gothic"/>
          <w:spacing w:val="-4"/>
          <w:sz w:val="20"/>
        </w:rPr>
        <w:t xml:space="preserve">trois </w:t>
      </w:r>
      <w:r w:rsidRPr="0000543A">
        <w:rPr>
          <w:rFonts w:ascii="Century Gothic" w:hAnsi="Century Gothic"/>
          <w:spacing w:val="-4"/>
          <w:sz w:val="20"/>
        </w:rPr>
        <w:t>parties se réservent le droit de se rencontrer, afin de visiter les installations et de procéder à un bilan d’étape.</w:t>
      </w:r>
    </w:p>
    <w:p w14:paraId="2C3E49E0" w14:textId="7FC17A07" w:rsidR="00623079" w:rsidRDefault="00623079"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3C7358C0" w14:textId="77777777" w:rsidR="0000543A" w:rsidRPr="0000543A" w:rsidRDefault="0000543A"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1E2BA12F" w14:textId="4085F6AA" w:rsidR="005249E0" w:rsidRPr="0000543A" w:rsidRDefault="005249E0" w:rsidP="00C26DA3">
      <w:pPr>
        <w:pStyle w:val="Titre2"/>
        <w:jc w:val="both"/>
      </w:pPr>
      <w:bookmarkStart w:id="36" w:name="_Toc167897234"/>
      <w:bookmarkStart w:id="37" w:name="_Toc168234668"/>
      <w:bookmarkStart w:id="38" w:name="_Toc204963949"/>
      <w:r w:rsidRPr="0000543A">
        <w:t>ARTICLE 9 </w:t>
      </w:r>
      <w:r w:rsidR="007C2386" w:rsidRPr="0000543A">
        <w:t>-</w:t>
      </w:r>
      <w:r w:rsidRPr="0000543A">
        <w:t xml:space="preserve"> CONDITIONS FINANCIERES - CONTREPARTIES</w:t>
      </w:r>
      <w:bookmarkEnd w:id="36"/>
      <w:bookmarkEnd w:id="37"/>
      <w:bookmarkEnd w:id="38"/>
    </w:p>
    <w:bookmarkEnd w:id="35"/>
    <w:p w14:paraId="785EE0E3" w14:textId="77777777" w:rsidR="00623079" w:rsidRPr="0000543A" w:rsidRDefault="00623079"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p>
    <w:p w14:paraId="00799D4D" w14:textId="314DBA9C" w:rsidR="00B96B1B" w:rsidRDefault="00B96B1B" w:rsidP="0000543A">
      <w:pPr>
        <w:pStyle w:val="Corpsdetexte"/>
        <w:spacing w:line="264" w:lineRule="auto"/>
        <w:ind w:right="62"/>
        <w:jc w:val="both"/>
        <w:rPr>
          <w:rFonts w:ascii="Century Gothic" w:hAnsi="Century Gothic"/>
          <w:sz w:val="20"/>
        </w:rPr>
      </w:pPr>
      <w:bookmarkStart w:id="39" w:name="_Hlk168239630"/>
      <w:r w:rsidRPr="0000543A">
        <w:rPr>
          <w:rFonts w:ascii="Century Gothic" w:hAnsi="Century Gothic"/>
          <w:sz w:val="20"/>
        </w:rPr>
        <w:t>En l’espèce et au regar</w:t>
      </w:r>
      <w:r w:rsidR="00FB6861">
        <w:rPr>
          <w:rFonts w:ascii="Century Gothic" w:hAnsi="Century Gothic"/>
          <w:sz w:val="20"/>
        </w:rPr>
        <w:t xml:space="preserve">d de l’activité pratiquée par les </w:t>
      </w:r>
      <w:r w:rsidRPr="0000543A">
        <w:rPr>
          <w:rFonts w:ascii="Century Gothic" w:hAnsi="Century Gothic"/>
          <w:sz w:val="20"/>
        </w:rPr>
        <w:t>Utilisateur</w:t>
      </w:r>
      <w:r w:rsidR="00FB6861">
        <w:rPr>
          <w:rFonts w:ascii="Century Gothic" w:hAnsi="Century Gothic"/>
          <w:sz w:val="20"/>
        </w:rPr>
        <w:t>s</w:t>
      </w:r>
      <w:r w:rsidRPr="0000543A">
        <w:rPr>
          <w:rFonts w:ascii="Century Gothic" w:hAnsi="Century Gothic"/>
          <w:sz w:val="20"/>
        </w:rPr>
        <w:t>, la mise à disposition de l’équipement sportif, objet de la présente convention, est consentie à titre gracieux.</w:t>
      </w:r>
    </w:p>
    <w:p w14:paraId="6EDFBC74" w14:textId="77777777" w:rsidR="0000543A" w:rsidRPr="0000543A" w:rsidRDefault="0000543A" w:rsidP="0000543A">
      <w:pPr>
        <w:pStyle w:val="Corpsdetexte"/>
        <w:spacing w:line="264" w:lineRule="auto"/>
        <w:ind w:right="62"/>
        <w:jc w:val="both"/>
        <w:rPr>
          <w:rFonts w:ascii="Century Gothic" w:hAnsi="Century Gothic"/>
          <w:sz w:val="20"/>
        </w:rPr>
      </w:pPr>
    </w:p>
    <w:p w14:paraId="767C7EBA" w14:textId="77777777" w:rsidR="00260529" w:rsidRDefault="00FB6861" w:rsidP="00260529">
      <w:pPr>
        <w:pStyle w:val="Corpsdetexte"/>
        <w:spacing w:line="264" w:lineRule="auto"/>
        <w:ind w:right="62"/>
        <w:jc w:val="both"/>
        <w:rPr>
          <w:rFonts w:ascii="Century Gothic" w:hAnsi="Century Gothic"/>
          <w:sz w:val="20"/>
          <w:szCs w:val="22"/>
        </w:rPr>
      </w:pPr>
      <w:r>
        <w:rPr>
          <w:rFonts w:ascii="Century Gothic" w:hAnsi="Century Gothic"/>
          <w:sz w:val="20"/>
          <w:szCs w:val="22"/>
        </w:rPr>
        <w:t xml:space="preserve">Ce faisant, les </w:t>
      </w:r>
      <w:r w:rsidR="00B96B1B" w:rsidRPr="0000543A">
        <w:rPr>
          <w:rFonts w:ascii="Century Gothic" w:hAnsi="Century Gothic"/>
          <w:sz w:val="20"/>
          <w:szCs w:val="22"/>
        </w:rPr>
        <w:t>Association s’oblige</w:t>
      </w:r>
      <w:r>
        <w:rPr>
          <w:rFonts w:ascii="Century Gothic" w:hAnsi="Century Gothic"/>
          <w:sz w:val="20"/>
          <w:szCs w:val="22"/>
        </w:rPr>
        <w:t>nt</w:t>
      </w:r>
      <w:r w:rsidR="00B96B1B" w:rsidRPr="0000543A">
        <w:rPr>
          <w:rFonts w:ascii="Century Gothic" w:hAnsi="Century Gothic"/>
          <w:sz w:val="20"/>
          <w:szCs w:val="22"/>
        </w:rPr>
        <w:t xml:space="preserve"> à faire figurer dans tous </w:t>
      </w:r>
      <w:r>
        <w:rPr>
          <w:rFonts w:ascii="Century Gothic" w:hAnsi="Century Gothic"/>
          <w:sz w:val="20"/>
          <w:szCs w:val="22"/>
        </w:rPr>
        <w:t>leurs</w:t>
      </w:r>
      <w:r w:rsidR="00B96B1B" w:rsidRPr="0000543A">
        <w:rPr>
          <w:rFonts w:ascii="Century Gothic" w:hAnsi="Century Gothic"/>
          <w:sz w:val="20"/>
          <w:szCs w:val="22"/>
        </w:rPr>
        <w:t xml:space="preserve"> documents budgétaires et comptables, l’avantage en nature ainsi consenti et estimé par la Ville, charges indirectes incluses, à </w:t>
      </w:r>
      <w:r>
        <w:rPr>
          <w:rFonts w:ascii="Century Gothic" w:hAnsi="Century Gothic"/>
          <w:sz w:val="20"/>
          <w:szCs w:val="22"/>
        </w:rPr>
        <w:t>20</w:t>
      </w:r>
      <w:r w:rsidR="0000543A">
        <w:rPr>
          <w:rFonts w:ascii="Century Gothic" w:hAnsi="Century Gothic"/>
          <w:sz w:val="20"/>
          <w:szCs w:val="22"/>
        </w:rPr>
        <w:t>.</w:t>
      </w:r>
      <w:r w:rsidR="00B96B1B" w:rsidRPr="0000543A">
        <w:rPr>
          <w:rFonts w:ascii="Century Gothic" w:hAnsi="Century Gothic"/>
          <w:sz w:val="20"/>
          <w:szCs w:val="22"/>
        </w:rPr>
        <w:t xml:space="preserve">000 € par an. </w:t>
      </w:r>
      <w:r w:rsidR="00260529">
        <w:rPr>
          <w:rFonts w:ascii="Century Gothic" w:hAnsi="Century Gothic"/>
          <w:sz w:val="20"/>
          <w:szCs w:val="22"/>
        </w:rPr>
        <w:t>La répartition comptable entre les deux associations est du ressort de ces deux entités.</w:t>
      </w:r>
    </w:p>
    <w:p w14:paraId="7D7E1956" w14:textId="77777777" w:rsidR="0000543A" w:rsidRPr="0000543A" w:rsidRDefault="0000543A" w:rsidP="0000543A">
      <w:pPr>
        <w:pStyle w:val="Corpsdetexte"/>
        <w:spacing w:line="264" w:lineRule="auto"/>
        <w:ind w:right="62"/>
        <w:jc w:val="both"/>
        <w:rPr>
          <w:rFonts w:ascii="Century Gothic" w:hAnsi="Century Gothic"/>
          <w:sz w:val="20"/>
          <w:szCs w:val="22"/>
        </w:rPr>
      </w:pPr>
    </w:p>
    <w:p w14:paraId="5953A4F2" w14:textId="0743025B" w:rsidR="00B96B1B" w:rsidRDefault="00B96B1B" w:rsidP="0000543A">
      <w:pPr>
        <w:pStyle w:val="Corpsdetexte"/>
        <w:spacing w:line="264" w:lineRule="auto"/>
        <w:ind w:right="62"/>
        <w:jc w:val="both"/>
        <w:rPr>
          <w:rFonts w:ascii="Century Gothic" w:hAnsi="Century Gothic"/>
          <w:sz w:val="20"/>
          <w:szCs w:val="22"/>
        </w:rPr>
      </w:pPr>
      <w:r w:rsidRPr="0000543A">
        <w:rPr>
          <w:rFonts w:ascii="Century Gothic" w:hAnsi="Century Gothic"/>
          <w:sz w:val="20"/>
          <w:szCs w:val="22"/>
        </w:rPr>
        <w:t>Cette estimation pourra éventuellement faire l’objet d’une actualisation, à l’initiative de la Ville.</w:t>
      </w:r>
    </w:p>
    <w:p w14:paraId="30BE0419" w14:textId="77777777" w:rsidR="0000543A" w:rsidRPr="0000543A" w:rsidRDefault="0000543A" w:rsidP="0000543A">
      <w:pPr>
        <w:pStyle w:val="Corpsdetexte"/>
        <w:spacing w:line="264" w:lineRule="auto"/>
        <w:ind w:right="62"/>
        <w:jc w:val="both"/>
        <w:rPr>
          <w:rFonts w:ascii="Century Gothic" w:hAnsi="Century Gothic"/>
          <w:sz w:val="20"/>
          <w:szCs w:val="22"/>
        </w:rPr>
      </w:pPr>
    </w:p>
    <w:p w14:paraId="2B2E20C7" w14:textId="125725DA" w:rsidR="00775467" w:rsidRPr="00FB6861" w:rsidRDefault="00FB6861" w:rsidP="0000543A">
      <w:pPr>
        <w:pStyle w:val="Corpsdetexte"/>
        <w:spacing w:line="264" w:lineRule="auto"/>
        <w:ind w:right="62"/>
        <w:jc w:val="both"/>
        <w:rPr>
          <w:rFonts w:ascii="Century Gothic" w:hAnsi="Century Gothic"/>
          <w:sz w:val="20"/>
          <w:szCs w:val="22"/>
        </w:rPr>
      </w:pPr>
      <w:bookmarkStart w:id="40" w:name="_Hlk203547634"/>
      <w:r w:rsidRPr="00FB6861">
        <w:rPr>
          <w:rFonts w:ascii="Century Gothic" w:hAnsi="Century Gothic"/>
          <w:sz w:val="20"/>
          <w:szCs w:val="22"/>
        </w:rPr>
        <w:t xml:space="preserve">Les </w:t>
      </w:r>
      <w:r w:rsidR="00B96B1B" w:rsidRPr="00FB6861">
        <w:rPr>
          <w:rFonts w:ascii="Century Gothic" w:hAnsi="Century Gothic"/>
          <w:sz w:val="20"/>
          <w:szCs w:val="22"/>
        </w:rPr>
        <w:t>Association</w:t>
      </w:r>
      <w:r w:rsidRPr="00FB6861">
        <w:rPr>
          <w:rFonts w:ascii="Century Gothic" w:hAnsi="Century Gothic"/>
          <w:sz w:val="20"/>
          <w:szCs w:val="22"/>
        </w:rPr>
        <w:t>s devront</w:t>
      </w:r>
      <w:r w:rsidR="00B96B1B" w:rsidRPr="00FB6861">
        <w:rPr>
          <w:rFonts w:ascii="Century Gothic" w:hAnsi="Century Gothic"/>
          <w:sz w:val="20"/>
          <w:szCs w:val="22"/>
        </w:rPr>
        <w:t xml:space="preserve"> annuellement transmettre à la Ville la composition de </w:t>
      </w:r>
      <w:r w:rsidRPr="00FB6861">
        <w:rPr>
          <w:rFonts w:ascii="Century Gothic" w:hAnsi="Century Gothic"/>
          <w:sz w:val="20"/>
          <w:szCs w:val="22"/>
        </w:rPr>
        <w:t>leur</w:t>
      </w:r>
      <w:r w:rsidR="00B96B1B" w:rsidRPr="00FB6861">
        <w:rPr>
          <w:rFonts w:ascii="Century Gothic" w:hAnsi="Century Gothic"/>
          <w:sz w:val="20"/>
          <w:szCs w:val="22"/>
        </w:rPr>
        <w:t xml:space="preserve"> gouvernance, </w:t>
      </w:r>
      <w:r w:rsidRPr="00FB6861">
        <w:rPr>
          <w:rFonts w:ascii="Century Gothic" w:hAnsi="Century Gothic"/>
          <w:sz w:val="20"/>
          <w:szCs w:val="22"/>
        </w:rPr>
        <w:t>leur</w:t>
      </w:r>
      <w:r w:rsidR="00B96B1B" w:rsidRPr="00FB6861">
        <w:rPr>
          <w:rFonts w:ascii="Century Gothic" w:hAnsi="Century Gothic"/>
          <w:sz w:val="20"/>
          <w:szCs w:val="22"/>
        </w:rPr>
        <w:t xml:space="preserve">s statuts et </w:t>
      </w:r>
      <w:r w:rsidRPr="00FB6861">
        <w:rPr>
          <w:rFonts w:ascii="Century Gothic" w:hAnsi="Century Gothic"/>
          <w:sz w:val="20"/>
          <w:szCs w:val="22"/>
        </w:rPr>
        <w:t>leur</w:t>
      </w:r>
      <w:r w:rsidR="00B96B1B" w:rsidRPr="00FB6861">
        <w:rPr>
          <w:rFonts w:ascii="Century Gothic" w:hAnsi="Century Gothic"/>
          <w:sz w:val="20"/>
          <w:szCs w:val="22"/>
        </w:rPr>
        <w:t>s comptes financiers annuels</w:t>
      </w:r>
      <w:r w:rsidR="00535D80" w:rsidRPr="00FB6861">
        <w:rPr>
          <w:rFonts w:ascii="Century Gothic" w:hAnsi="Century Gothic"/>
          <w:sz w:val="20"/>
          <w:szCs w:val="22"/>
        </w:rPr>
        <w:t xml:space="preserve"> </w:t>
      </w:r>
      <w:r w:rsidR="00B96B1B" w:rsidRPr="00FB6861">
        <w:rPr>
          <w:rFonts w:ascii="Century Gothic" w:hAnsi="Century Gothic"/>
          <w:sz w:val="20"/>
          <w:szCs w:val="22"/>
        </w:rPr>
        <w:t>faisant notamment apparaitre</w:t>
      </w:r>
      <w:r w:rsidR="001022A2" w:rsidRPr="00FB6861">
        <w:rPr>
          <w:rFonts w:ascii="Century Gothic" w:hAnsi="Century Gothic"/>
          <w:sz w:val="20"/>
          <w:szCs w:val="22"/>
        </w:rPr>
        <w:t xml:space="preserve"> l’ensemble des éléments de trésorerie existants dans tous les établissements financiers.</w:t>
      </w:r>
    </w:p>
    <w:p w14:paraId="1F73B9C2" w14:textId="77777777" w:rsidR="00775467" w:rsidRPr="00FB6861" w:rsidRDefault="00775467" w:rsidP="0000543A">
      <w:pPr>
        <w:pStyle w:val="Corpsdetexte"/>
        <w:spacing w:line="264" w:lineRule="auto"/>
        <w:ind w:right="62"/>
        <w:jc w:val="both"/>
        <w:rPr>
          <w:rFonts w:ascii="Century Gothic" w:hAnsi="Century Gothic"/>
          <w:sz w:val="20"/>
          <w:szCs w:val="22"/>
        </w:rPr>
      </w:pPr>
    </w:p>
    <w:p w14:paraId="78EBC89A" w14:textId="23AC2E2A" w:rsidR="00B96B1B" w:rsidRPr="00FB6861" w:rsidRDefault="001022A2" w:rsidP="0000543A">
      <w:pPr>
        <w:pStyle w:val="Corpsdetexte"/>
        <w:spacing w:line="264" w:lineRule="auto"/>
        <w:ind w:right="62"/>
        <w:jc w:val="both"/>
        <w:rPr>
          <w:rFonts w:ascii="Century Gothic" w:hAnsi="Century Gothic"/>
          <w:sz w:val="20"/>
          <w:szCs w:val="22"/>
        </w:rPr>
      </w:pPr>
      <w:r w:rsidRPr="00FB6861">
        <w:rPr>
          <w:rFonts w:ascii="Century Gothic" w:hAnsi="Century Gothic"/>
          <w:sz w:val="20"/>
          <w:szCs w:val="22"/>
        </w:rPr>
        <w:t>En cas d’existence d’espaces réceptifs au sein de</w:t>
      </w:r>
      <w:r w:rsidR="00D4308D" w:rsidRPr="00FB6861">
        <w:rPr>
          <w:rFonts w:ascii="Century Gothic" w:hAnsi="Century Gothic"/>
          <w:sz w:val="20"/>
          <w:szCs w:val="22"/>
        </w:rPr>
        <w:t>s</w:t>
      </w:r>
      <w:r w:rsidRPr="00FB6861">
        <w:rPr>
          <w:rFonts w:ascii="Century Gothic" w:hAnsi="Century Gothic"/>
          <w:sz w:val="20"/>
          <w:szCs w:val="22"/>
        </w:rPr>
        <w:t xml:space="preserve"> équipements municipaux mis à disposition, </w:t>
      </w:r>
      <w:r w:rsidR="00B96B1B" w:rsidRPr="00FB6861">
        <w:rPr>
          <w:rFonts w:ascii="Century Gothic" w:hAnsi="Century Gothic"/>
          <w:sz w:val="20"/>
          <w:szCs w:val="22"/>
        </w:rPr>
        <w:t xml:space="preserve">les recettes générées par </w:t>
      </w:r>
      <w:r w:rsidRPr="00FB6861">
        <w:rPr>
          <w:rFonts w:ascii="Century Gothic" w:hAnsi="Century Gothic"/>
          <w:sz w:val="20"/>
          <w:szCs w:val="22"/>
        </w:rPr>
        <w:t>c</w:t>
      </w:r>
      <w:r w:rsidR="00B96B1B" w:rsidRPr="00FB6861">
        <w:rPr>
          <w:rFonts w:ascii="Century Gothic" w:hAnsi="Century Gothic"/>
          <w:sz w:val="20"/>
          <w:szCs w:val="22"/>
        </w:rPr>
        <w:t>es espaces loués à des tiers, ainsi que le planning d’utilisation</w:t>
      </w:r>
      <w:r w:rsidRPr="00FB6861">
        <w:rPr>
          <w:rFonts w:ascii="Century Gothic" w:hAnsi="Century Gothic"/>
          <w:sz w:val="20"/>
          <w:szCs w:val="22"/>
        </w:rPr>
        <w:t>, devront également apparaître.</w:t>
      </w:r>
    </w:p>
    <w:bookmarkEnd w:id="40"/>
    <w:p w14:paraId="6ED30396" w14:textId="77777777" w:rsidR="0000543A" w:rsidRPr="001022A2" w:rsidRDefault="0000543A" w:rsidP="0000543A">
      <w:pPr>
        <w:pStyle w:val="Corpsdetexte"/>
        <w:spacing w:line="264" w:lineRule="auto"/>
        <w:ind w:right="62"/>
        <w:jc w:val="both"/>
        <w:rPr>
          <w:rFonts w:ascii="Century Gothic" w:hAnsi="Century Gothic"/>
          <w:color w:val="FF0000"/>
          <w:sz w:val="20"/>
          <w:szCs w:val="22"/>
        </w:rPr>
      </w:pPr>
    </w:p>
    <w:p w14:paraId="087BC358" w14:textId="224B1A00" w:rsidR="00B96B1B" w:rsidRPr="0000543A" w:rsidRDefault="00B96B1B" w:rsidP="0000543A">
      <w:pPr>
        <w:pStyle w:val="Corpsdetexte"/>
        <w:spacing w:line="264" w:lineRule="auto"/>
        <w:ind w:right="62"/>
        <w:jc w:val="both"/>
        <w:rPr>
          <w:rFonts w:ascii="Century Gothic" w:hAnsi="Century Gothic"/>
          <w:sz w:val="20"/>
          <w:szCs w:val="22"/>
        </w:rPr>
      </w:pPr>
      <w:r w:rsidRPr="0000543A">
        <w:rPr>
          <w:rFonts w:ascii="Century Gothic" w:hAnsi="Century Gothic"/>
          <w:sz w:val="20"/>
          <w:szCs w:val="22"/>
        </w:rPr>
        <w:t>Par ailleurs et en contrepartie, l</w:t>
      </w:r>
      <w:r w:rsidR="00FB6861">
        <w:rPr>
          <w:rFonts w:ascii="Century Gothic" w:hAnsi="Century Gothic"/>
          <w:sz w:val="20"/>
          <w:szCs w:val="22"/>
        </w:rPr>
        <w:t xml:space="preserve">es </w:t>
      </w:r>
      <w:r w:rsidRPr="0000543A">
        <w:rPr>
          <w:rFonts w:ascii="Century Gothic" w:hAnsi="Century Gothic"/>
          <w:sz w:val="20"/>
          <w:szCs w:val="22"/>
        </w:rPr>
        <w:t>Association</w:t>
      </w:r>
      <w:r w:rsidR="00FB6861">
        <w:rPr>
          <w:rFonts w:ascii="Century Gothic" w:hAnsi="Century Gothic"/>
          <w:sz w:val="20"/>
          <w:szCs w:val="22"/>
        </w:rPr>
        <w:t>s</w:t>
      </w:r>
      <w:r w:rsidRPr="0000543A">
        <w:rPr>
          <w:rFonts w:ascii="Century Gothic" w:hAnsi="Century Gothic"/>
          <w:sz w:val="20"/>
          <w:szCs w:val="22"/>
        </w:rPr>
        <w:t xml:space="preserve"> s’oblige</w:t>
      </w:r>
      <w:r w:rsidR="00FB6861">
        <w:rPr>
          <w:rFonts w:ascii="Century Gothic" w:hAnsi="Century Gothic"/>
          <w:sz w:val="20"/>
          <w:szCs w:val="22"/>
        </w:rPr>
        <w:t>nt</w:t>
      </w:r>
      <w:r w:rsidRPr="0000543A">
        <w:rPr>
          <w:rFonts w:ascii="Century Gothic" w:hAnsi="Century Gothic"/>
          <w:sz w:val="20"/>
          <w:szCs w:val="22"/>
        </w:rPr>
        <w:t xml:space="preserve"> à communiquer, en faisant systématiquement apparaitre dans toutes ses publications et actions, le logo et le soutien de la Commune, en tant que partenaire principal et privilégié.</w:t>
      </w:r>
    </w:p>
    <w:bookmarkEnd w:id="39"/>
    <w:p w14:paraId="77B36F64" w14:textId="303D949E" w:rsidR="00623079" w:rsidRDefault="00623079"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457B4671" w14:textId="77777777" w:rsidR="0000543A" w:rsidRPr="0000543A" w:rsidRDefault="0000543A"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30B5AB62" w14:textId="4192D33D" w:rsidR="005249E0" w:rsidRPr="0000543A" w:rsidRDefault="005249E0" w:rsidP="00C26DA3">
      <w:pPr>
        <w:pStyle w:val="Titre2"/>
        <w:jc w:val="both"/>
      </w:pPr>
      <w:bookmarkStart w:id="41" w:name="_Toc167897235"/>
      <w:bookmarkStart w:id="42" w:name="_Toc168234669"/>
      <w:bookmarkStart w:id="43" w:name="_Toc204963950"/>
      <w:r w:rsidRPr="0000543A">
        <w:t>ARTICLE 10 </w:t>
      </w:r>
      <w:r w:rsidR="007C2386" w:rsidRPr="0000543A">
        <w:t>-</w:t>
      </w:r>
      <w:r w:rsidRPr="0000543A">
        <w:t xml:space="preserve"> NETTOYAGE, HYGIENE ET RESPECT DES REGLES SANITAIRES</w:t>
      </w:r>
      <w:bookmarkEnd w:id="41"/>
      <w:bookmarkEnd w:id="42"/>
      <w:bookmarkEnd w:id="43"/>
    </w:p>
    <w:p w14:paraId="5E3BCC2C" w14:textId="77777777" w:rsidR="00623079" w:rsidRPr="0000543A" w:rsidRDefault="00623079"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p>
    <w:p w14:paraId="03873CF7" w14:textId="129FA3EB" w:rsidR="00B96B1B" w:rsidRDefault="00FB6861" w:rsidP="0000543A">
      <w:pPr>
        <w:pStyle w:val="Corpsdetexte"/>
        <w:spacing w:line="264" w:lineRule="auto"/>
        <w:ind w:right="62"/>
        <w:jc w:val="both"/>
        <w:rPr>
          <w:rFonts w:ascii="Century Gothic" w:hAnsi="Century Gothic"/>
          <w:sz w:val="20"/>
        </w:rPr>
      </w:pPr>
      <w:r>
        <w:rPr>
          <w:rFonts w:ascii="Century Gothic" w:hAnsi="Century Gothic"/>
          <w:sz w:val="20"/>
        </w:rPr>
        <w:t xml:space="preserve">Les </w:t>
      </w:r>
      <w:r w:rsidR="00B96B1B" w:rsidRPr="0000543A">
        <w:rPr>
          <w:rFonts w:ascii="Century Gothic" w:hAnsi="Century Gothic"/>
          <w:sz w:val="20"/>
        </w:rPr>
        <w:t>Utilisateur</w:t>
      </w:r>
      <w:r>
        <w:rPr>
          <w:rFonts w:ascii="Century Gothic" w:hAnsi="Century Gothic"/>
          <w:sz w:val="20"/>
        </w:rPr>
        <w:t>s</w:t>
      </w:r>
      <w:r w:rsidR="00B96B1B" w:rsidRPr="0000543A">
        <w:rPr>
          <w:rFonts w:ascii="Century Gothic" w:hAnsi="Century Gothic"/>
          <w:sz w:val="20"/>
        </w:rPr>
        <w:t xml:space="preserve"> s’engage</w:t>
      </w:r>
      <w:r>
        <w:rPr>
          <w:rFonts w:ascii="Century Gothic" w:hAnsi="Century Gothic"/>
          <w:sz w:val="20"/>
        </w:rPr>
        <w:t>nt</w:t>
      </w:r>
      <w:r w:rsidR="00B96B1B" w:rsidRPr="0000543A">
        <w:rPr>
          <w:rFonts w:ascii="Century Gothic" w:hAnsi="Century Gothic"/>
          <w:sz w:val="20"/>
        </w:rPr>
        <w:t xml:space="preserve"> à respecter l’ensemble des règles sanitaires en vigueur, qu’elles</w:t>
      </w:r>
      <w:r w:rsidR="00B96B1B" w:rsidRPr="0000543A">
        <w:rPr>
          <w:rFonts w:ascii="Century Gothic" w:hAnsi="Century Gothic"/>
          <w:spacing w:val="1"/>
          <w:sz w:val="20"/>
        </w:rPr>
        <w:t xml:space="preserve"> </w:t>
      </w:r>
      <w:r w:rsidR="00B96B1B" w:rsidRPr="0000543A">
        <w:rPr>
          <w:rFonts w:ascii="Century Gothic" w:hAnsi="Century Gothic"/>
          <w:sz w:val="20"/>
        </w:rPr>
        <w:t>soient</w:t>
      </w:r>
      <w:r w:rsidR="00B96B1B" w:rsidRPr="0000543A">
        <w:rPr>
          <w:rFonts w:ascii="Century Gothic" w:hAnsi="Century Gothic"/>
          <w:spacing w:val="1"/>
          <w:sz w:val="20"/>
        </w:rPr>
        <w:t xml:space="preserve"> </w:t>
      </w:r>
      <w:r w:rsidR="00B96B1B" w:rsidRPr="0000543A">
        <w:rPr>
          <w:rFonts w:ascii="Century Gothic" w:hAnsi="Century Gothic"/>
          <w:sz w:val="20"/>
        </w:rPr>
        <w:t>prescrites</w:t>
      </w:r>
      <w:r w:rsidR="00B96B1B" w:rsidRPr="0000543A">
        <w:rPr>
          <w:rFonts w:ascii="Century Gothic" w:hAnsi="Century Gothic"/>
          <w:spacing w:val="1"/>
          <w:sz w:val="20"/>
        </w:rPr>
        <w:t xml:space="preserve"> </w:t>
      </w:r>
      <w:r w:rsidR="00B96B1B" w:rsidRPr="0000543A">
        <w:rPr>
          <w:rFonts w:ascii="Century Gothic" w:hAnsi="Century Gothic"/>
          <w:sz w:val="20"/>
        </w:rPr>
        <w:t>par</w:t>
      </w:r>
      <w:r w:rsidR="00B96B1B" w:rsidRPr="0000543A">
        <w:rPr>
          <w:rFonts w:ascii="Century Gothic" w:hAnsi="Century Gothic"/>
          <w:spacing w:val="1"/>
          <w:sz w:val="20"/>
        </w:rPr>
        <w:t xml:space="preserve"> </w:t>
      </w:r>
      <w:r w:rsidR="00B96B1B" w:rsidRPr="0000543A">
        <w:rPr>
          <w:rFonts w:ascii="Century Gothic" w:hAnsi="Century Gothic"/>
          <w:sz w:val="20"/>
        </w:rPr>
        <w:t>décret</w:t>
      </w:r>
      <w:r w:rsidR="00B96B1B" w:rsidRPr="0000543A">
        <w:rPr>
          <w:rFonts w:ascii="Century Gothic" w:hAnsi="Century Gothic"/>
          <w:spacing w:val="1"/>
          <w:sz w:val="20"/>
        </w:rPr>
        <w:t xml:space="preserve"> </w:t>
      </w:r>
      <w:r w:rsidR="00B96B1B" w:rsidRPr="0000543A">
        <w:rPr>
          <w:rFonts w:ascii="Century Gothic" w:hAnsi="Century Gothic"/>
          <w:sz w:val="20"/>
        </w:rPr>
        <w:t>ministériel,</w:t>
      </w:r>
      <w:r w:rsidR="00B96B1B" w:rsidRPr="0000543A">
        <w:rPr>
          <w:rFonts w:ascii="Century Gothic" w:hAnsi="Century Gothic"/>
          <w:spacing w:val="1"/>
          <w:sz w:val="20"/>
        </w:rPr>
        <w:t xml:space="preserve"> </w:t>
      </w:r>
      <w:r w:rsidR="00B96B1B" w:rsidRPr="0000543A">
        <w:rPr>
          <w:rFonts w:ascii="Century Gothic" w:hAnsi="Century Gothic"/>
          <w:sz w:val="20"/>
        </w:rPr>
        <w:t>décisions</w:t>
      </w:r>
      <w:r w:rsidR="00B96B1B" w:rsidRPr="0000543A">
        <w:rPr>
          <w:rFonts w:ascii="Century Gothic" w:hAnsi="Century Gothic"/>
          <w:spacing w:val="1"/>
          <w:sz w:val="20"/>
        </w:rPr>
        <w:t xml:space="preserve"> </w:t>
      </w:r>
      <w:r w:rsidR="00B96B1B" w:rsidRPr="0000543A">
        <w:rPr>
          <w:rFonts w:ascii="Century Gothic" w:hAnsi="Century Gothic"/>
          <w:sz w:val="20"/>
        </w:rPr>
        <w:t>des</w:t>
      </w:r>
      <w:r w:rsidR="00B96B1B" w:rsidRPr="0000543A">
        <w:rPr>
          <w:rFonts w:ascii="Century Gothic" w:hAnsi="Century Gothic"/>
          <w:spacing w:val="1"/>
          <w:sz w:val="20"/>
        </w:rPr>
        <w:t xml:space="preserve"> </w:t>
      </w:r>
      <w:r w:rsidR="00B96B1B" w:rsidRPr="0000543A">
        <w:rPr>
          <w:rFonts w:ascii="Century Gothic" w:hAnsi="Century Gothic"/>
          <w:sz w:val="20"/>
        </w:rPr>
        <w:t>fédérations</w:t>
      </w:r>
      <w:r w:rsidR="00B96B1B" w:rsidRPr="0000543A">
        <w:rPr>
          <w:rFonts w:ascii="Century Gothic" w:hAnsi="Century Gothic"/>
          <w:spacing w:val="1"/>
          <w:sz w:val="20"/>
        </w:rPr>
        <w:t xml:space="preserve"> </w:t>
      </w:r>
      <w:r w:rsidR="00B96B1B" w:rsidRPr="0000543A">
        <w:rPr>
          <w:rFonts w:ascii="Century Gothic" w:hAnsi="Century Gothic"/>
          <w:sz w:val="20"/>
        </w:rPr>
        <w:t>sportives,</w:t>
      </w:r>
      <w:r w:rsidR="00B96B1B" w:rsidRPr="0000543A">
        <w:rPr>
          <w:rFonts w:ascii="Century Gothic" w:hAnsi="Century Gothic"/>
          <w:spacing w:val="1"/>
          <w:sz w:val="20"/>
        </w:rPr>
        <w:t xml:space="preserve"> </w:t>
      </w:r>
      <w:r w:rsidR="00B96B1B" w:rsidRPr="0000543A">
        <w:rPr>
          <w:rFonts w:ascii="Century Gothic" w:hAnsi="Century Gothic"/>
          <w:sz w:val="20"/>
        </w:rPr>
        <w:t>arrêté</w:t>
      </w:r>
      <w:r w:rsidR="00B96B1B" w:rsidRPr="0000543A">
        <w:rPr>
          <w:rFonts w:ascii="Century Gothic" w:hAnsi="Century Gothic"/>
          <w:spacing w:val="1"/>
          <w:sz w:val="20"/>
        </w:rPr>
        <w:t xml:space="preserve"> </w:t>
      </w:r>
      <w:r w:rsidR="00B96B1B" w:rsidRPr="0000543A">
        <w:rPr>
          <w:rFonts w:ascii="Century Gothic" w:hAnsi="Century Gothic"/>
          <w:sz w:val="20"/>
        </w:rPr>
        <w:t>préfectoral ou</w:t>
      </w:r>
      <w:r w:rsidR="00B96B1B" w:rsidRPr="0000543A">
        <w:rPr>
          <w:rFonts w:ascii="Century Gothic" w:hAnsi="Century Gothic"/>
          <w:spacing w:val="-1"/>
          <w:sz w:val="20"/>
        </w:rPr>
        <w:t xml:space="preserve"> </w:t>
      </w:r>
      <w:r w:rsidR="00B96B1B" w:rsidRPr="0000543A">
        <w:rPr>
          <w:rFonts w:ascii="Century Gothic" w:hAnsi="Century Gothic"/>
          <w:sz w:val="20"/>
        </w:rPr>
        <w:t>arrêté municipal.</w:t>
      </w:r>
    </w:p>
    <w:p w14:paraId="2C172FC4" w14:textId="77777777" w:rsidR="0000543A" w:rsidRPr="0000543A" w:rsidRDefault="0000543A" w:rsidP="0000543A">
      <w:pPr>
        <w:pStyle w:val="Corpsdetexte"/>
        <w:spacing w:line="264" w:lineRule="auto"/>
        <w:ind w:right="62"/>
        <w:jc w:val="both"/>
        <w:rPr>
          <w:rFonts w:ascii="Century Gothic" w:hAnsi="Century Gothic"/>
          <w:sz w:val="20"/>
        </w:rPr>
      </w:pPr>
    </w:p>
    <w:p w14:paraId="763A75DE" w14:textId="154BCB6C" w:rsidR="00B96B1B" w:rsidRDefault="00B96B1B" w:rsidP="0000543A">
      <w:pPr>
        <w:spacing w:line="264" w:lineRule="auto"/>
        <w:ind w:right="62"/>
        <w:rPr>
          <w:rFonts w:ascii="Century Gothic" w:eastAsia="Arial" w:hAnsi="Century Gothic" w:cs="Arial"/>
          <w:spacing w:val="-16"/>
        </w:rPr>
      </w:pPr>
      <w:r w:rsidRPr="0000543A">
        <w:rPr>
          <w:rFonts w:ascii="Century Gothic" w:eastAsia="Arial" w:hAnsi="Century Gothic" w:cs="Arial"/>
          <w:spacing w:val="-4"/>
        </w:rPr>
        <w:t xml:space="preserve">Le nettoyage à l’intérieur de l’enceinte </w:t>
      </w:r>
      <w:r w:rsidRPr="0000543A">
        <w:rPr>
          <w:rFonts w:ascii="Century Gothic" w:eastAsia="Arial" w:hAnsi="Century Gothic" w:cs="Arial"/>
        </w:rPr>
        <w:t>et des locaux de</w:t>
      </w:r>
      <w:r w:rsidRPr="0000543A">
        <w:rPr>
          <w:rFonts w:ascii="Century Gothic" w:eastAsia="Arial" w:hAnsi="Century Gothic" w:cs="Arial"/>
          <w:spacing w:val="-15"/>
        </w:rPr>
        <w:t xml:space="preserve"> </w:t>
      </w:r>
      <w:r w:rsidRPr="0000543A">
        <w:rPr>
          <w:rFonts w:ascii="Century Gothic" w:eastAsia="Arial" w:hAnsi="Century Gothic" w:cs="Arial"/>
        </w:rPr>
        <w:t xml:space="preserve">l'équipement sportif municipal, relève </w:t>
      </w:r>
      <w:r w:rsidR="00FB6861">
        <w:rPr>
          <w:rFonts w:ascii="Century Gothic" w:eastAsia="Arial" w:hAnsi="Century Gothic" w:cs="Arial"/>
        </w:rPr>
        <w:t xml:space="preserve">de la seule responsabilité des </w:t>
      </w:r>
      <w:r w:rsidRPr="0000543A">
        <w:rPr>
          <w:rFonts w:ascii="Century Gothic" w:eastAsia="Arial" w:hAnsi="Century Gothic" w:cs="Arial"/>
        </w:rPr>
        <w:t>Association</w:t>
      </w:r>
      <w:r w:rsidR="00FB6861">
        <w:rPr>
          <w:rFonts w:ascii="Century Gothic" w:eastAsia="Arial" w:hAnsi="Century Gothic" w:cs="Arial"/>
        </w:rPr>
        <w:t>s</w:t>
      </w:r>
      <w:r w:rsidRPr="0000543A">
        <w:rPr>
          <w:rFonts w:ascii="Century Gothic" w:eastAsia="Arial" w:hAnsi="Century Gothic" w:cs="Arial"/>
        </w:rPr>
        <w:t>, qui s’engage</w:t>
      </w:r>
      <w:r w:rsidR="00FB6861">
        <w:rPr>
          <w:rFonts w:ascii="Century Gothic" w:eastAsia="Arial" w:hAnsi="Century Gothic" w:cs="Arial"/>
        </w:rPr>
        <w:t>nt</w:t>
      </w:r>
      <w:r w:rsidRPr="0000543A">
        <w:rPr>
          <w:rFonts w:ascii="Century Gothic" w:eastAsia="Arial" w:hAnsi="Century Gothic" w:cs="Arial"/>
        </w:rPr>
        <w:t xml:space="preserve"> à garantir la propreté et l’hygiène de l’ensemble du site.</w:t>
      </w:r>
      <w:r w:rsidRPr="0000543A">
        <w:rPr>
          <w:rFonts w:ascii="Century Gothic" w:eastAsia="Arial" w:hAnsi="Century Gothic" w:cs="Arial"/>
          <w:spacing w:val="-16"/>
        </w:rPr>
        <w:t xml:space="preserve"> </w:t>
      </w:r>
    </w:p>
    <w:p w14:paraId="0F7FE752" w14:textId="77777777" w:rsidR="0000543A" w:rsidRPr="0000543A" w:rsidRDefault="0000543A" w:rsidP="0000543A">
      <w:pPr>
        <w:spacing w:line="264" w:lineRule="auto"/>
        <w:ind w:right="62"/>
        <w:rPr>
          <w:rFonts w:ascii="Century Gothic" w:eastAsia="Arial" w:hAnsi="Century Gothic" w:cs="Arial"/>
          <w:spacing w:val="-16"/>
        </w:rPr>
      </w:pPr>
    </w:p>
    <w:p w14:paraId="3BC8B0F2" w14:textId="33AECC73" w:rsidR="00B96B1B" w:rsidRDefault="00B96B1B" w:rsidP="0000543A">
      <w:pPr>
        <w:spacing w:line="264" w:lineRule="auto"/>
        <w:ind w:right="62"/>
        <w:rPr>
          <w:rFonts w:ascii="Century Gothic" w:eastAsia="Arial" w:hAnsi="Century Gothic" w:cs="Arial"/>
        </w:rPr>
      </w:pPr>
      <w:r w:rsidRPr="0000543A">
        <w:rPr>
          <w:rFonts w:ascii="Century Gothic" w:eastAsia="Arial" w:hAnsi="Century Gothic" w:cs="Arial"/>
        </w:rPr>
        <w:t>A ce titre, elle</w:t>
      </w:r>
      <w:r w:rsidR="00FB6861">
        <w:rPr>
          <w:rFonts w:ascii="Century Gothic" w:eastAsia="Arial" w:hAnsi="Century Gothic" w:cs="Arial"/>
        </w:rPr>
        <w:t>s</w:t>
      </w:r>
      <w:r w:rsidRPr="0000543A">
        <w:rPr>
          <w:rFonts w:ascii="Century Gothic" w:eastAsia="Arial" w:hAnsi="Century Gothic" w:cs="Arial"/>
          <w:spacing w:val="-15"/>
        </w:rPr>
        <w:t xml:space="preserve"> </w:t>
      </w:r>
      <w:r w:rsidRPr="0000543A">
        <w:rPr>
          <w:rFonts w:ascii="Century Gothic" w:eastAsia="Arial" w:hAnsi="Century Gothic" w:cs="Arial"/>
        </w:rPr>
        <w:t>procède</w:t>
      </w:r>
      <w:r w:rsidR="00FB6861">
        <w:rPr>
          <w:rFonts w:ascii="Century Gothic" w:eastAsia="Arial" w:hAnsi="Century Gothic" w:cs="Arial"/>
        </w:rPr>
        <w:t>nt</w:t>
      </w:r>
      <w:r w:rsidRPr="0000543A">
        <w:rPr>
          <w:rFonts w:ascii="Century Gothic" w:eastAsia="Arial" w:hAnsi="Century Gothic" w:cs="Arial"/>
        </w:rPr>
        <w:t>,</w:t>
      </w:r>
      <w:r w:rsidRPr="0000543A">
        <w:rPr>
          <w:rFonts w:ascii="Century Gothic" w:eastAsia="Arial" w:hAnsi="Century Gothic" w:cs="Arial"/>
          <w:spacing w:val="-15"/>
        </w:rPr>
        <w:t xml:space="preserve"> </w:t>
      </w:r>
      <w:r w:rsidRPr="0000543A">
        <w:rPr>
          <w:rFonts w:ascii="Century Gothic" w:eastAsia="Arial" w:hAnsi="Century Gothic" w:cs="Arial"/>
        </w:rPr>
        <w:t>elle</w:t>
      </w:r>
      <w:r w:rsidR="00FB6861">
        <w:rPr>
          <w:rFonts w:ascii="Century Gothic" w:eastAsia="Arial" w:hAnsi="Century Gothic" w:cs="Arial"/>
        </w:rPr>
        <w:t>s</w:t>
      </w:r>
      <w:r w:rsidRPr="0000543A">
        <w:rPr>
          <w:rFonts w:ascii="Century Gothic" w:eastAsia="Arial" w:hAnsi="Century Gothic" w:cs="Arial"/>
        </w:rPr>
        <w:t>-même</w:t>
      </w:r>
      <w:r w:rsidR="00FB6861">
        <w:rPr>
          <w:rFonts w:ascii="Century Gothic" w:eastAsia="Arial" w:hAnsi="Century Gothic" w:cs="Arial"/>
        </w:rPr>
        <w:t>s</w:t>
      </w:r>
      <w:r w:rsidRPr="0000543A">
        <w:rPr>
          <w:rFonts w:ascii="Century Gothic" w:eastAsia="Arial" w:hAnsi="Century Gothic" w:cs="Arial"/>
        </w:rPr>
        <w:t xml:space="preserve"> et à </w:t>
      </w:r>
      <w:r w:rsidR="00FB6861">
        <w:rPr>
          <w:rFonts w:ascii="Century Gothic" w:eastAsia="Arial" w:hAnsi="Century Gothic" w:cs="Arial"/>
        </w:rPr>
        <w:t>leurs</w:t>
      </w:r>
      <w:r w:rsidRPr="0000543A">
        <w:rPr>
          <w:rFonts w:ascii="Century Gothic" w:eastAsia="Arial" w:hAnsi="Century Gothic" w:cs="Arial"/>
        </w:rPr>
        <w:t xml:space="preserve"> frais</w:t>
      </w:r>
      <w:r w:rsidRPr="0000543A">
        <w:rPr>
          <w:rFonts w:ascii="Century Gothic" w:eastAsia="Arial" w:hAnsi="Century Gothic" w:cs="Arial"/>
          <w:color w:val="0000FF"/>
        </w:rPr>
        <w:t xml:space="preserve">, </w:t>
      </w:r>
      <w:r w:rsidRPr="0000543A">
        <w:rPr>
          <w:rFonts w:ascii="Century Gothic" w:eastAsia="Arial" w:hAnsi="Century Gothic" w:cs="Arial"/>
        </w:rPr>
        <w:t>à l'évacuation de tous les déchets, y compris alimentaires, découlant de ses activités. Pour ce faire, elle</w:t>
      </w:r>
      <w:r w:rsidR="00FB6861">
        <w:rPr>
          <w:rFonts w:ascii="Century Gothic" w:eastAsia="Arial" w:hAnsi="Century Gothic" w:cs="Arial"/>
        </w:rPr>
        <w:t>s</w:t>
      </w:r>
      <w:r w:rsidRPr="0000543A">
        <w:rPr>
          <w:rFonts w:ascii="Century Gothic" w:eastAsia="Arial" w:hAnsi="Century Gothic" w:cs="Arial"/>
        </w:rPr>
        <w:t xml:space="preserve"> dispose</w:t>
      </w:r>
      <w:r w:rsidR="00FB6861">
        <w:rPr>
          <w:rFonts w:ascii="Century Gothic" w:eastAsia="Arial" w:hAnsi="Century Gothic" w:cs="Arial"/>
        </w:rPr>
        <w:t>nt</w:t>
      </w:r>
      <w:r w:rsidRPr="0000543A">
        <w:rPr>
          <w:rFonts w:ascii="Century Gothic" w:eastAsia="Arial" w:hAnsi="Century Gothic" w:cs="Arial"/>
        </w:rPr>
        <w:t xml:space="preserve"> de containers réglementaires</w:t>
      </w:r>
      <w:r w:rsidRPr="0000543A">
        <w:rPr>
          <w:rFonts w:ascii="Century Gothic" w:eastAsia="Arial" w:hAnsi="Century Gothic" w:cs="Arial"/>
          <w:spacing w:val="-13"/>
        </w:rPr>
        <w:t xml:space="preserve"> </w:t>
      </w:r>
      <w:r w:rsidRPr="0000543A">
        <w:rPr>
          <w:rFonts w:ascii="Century Gothic" w:eastAsia="Arial" w:hAnsi="Century Gothic" w:cs="Arial"/>
        </w:rPr>
        <w:t>fermés,</w:t>
      </w:r>
      <w:r w:rsidRPr="0000543A">
        <w:rPr>
          <w:rFonts w:ascii="Century Gothic" w:eastAsia="Arial" w:hAnsi="Century Gothic" w:cs="Arial"/>
          <w:spacing w:val="-15"/>
        </w:rPr>
        <w:t xml:space="preserve"> </w:t>
      </w:r>
      <w:r w:rsidRPr="0000543A">
        <w:rPr>
          <w:rFonts w:ascii="Century Gothic" w:eastAsia="Arial" w:hAnsi="Century Gothic" w:cs="Arial"/>
        </w:rPr>
        <w:t>poubelles et</w:t>
      </w:r>
      <w:r w:rsidRPr="0000543A">
        <w:rPr>
          <w:rFonts w:ascii="Century Gothic" w:eastAsia="Arial" w:hAnsi="Century Gothic" w:cs="Arial"/>
          <w:spacing w:val="-5"/>
        </w:rPr>
        <w:t xml:space="preserve"> </w:t>
      </w:r>
      <w:r w:rsidRPr="0000543A">
        <w:rPr>
          <w:rFonts w:ascii="Century Gothic" w:eastAsia="Arial" w:hAnsi="Century Gothic" w:cs="Arial"/>
        </w:rPr>
        <w:t>récipients,</w:t>
      </w:r>
      <w:r w:rsidRPr="0000543A">
        <w:rPr>
          <w:rFonts w:ascii="Century Gothic" w:eastAsia="Arial" w:hAnsi="Century Gothic" w:cs="Arial"/>
          <w:spacing w:val="-13"/>
        </w:rPr>
        <w:t xml:space="preserve"> </w:t>
      </w:r>
      <w:r w:rsidRPr="0000543A">
        <w:rPr>
          <w:rFonts w:ascii="Century Gothic" w:eastAsia="Arial" w:hAnsi="Century Gothic" w:cs="Arial"/>
        </w:rPr>
        <w:t>en</w:t>
      </w:r>
      <w:r w:rsidRPr="0000543A">
        <w:rPr>
          <w:rFonts w:ascii="Century Gothic" w:eastAsia="Arial" w:hAnsi="Century Gothic" w:cs="Arial"/>
          <w:spacing w:val="-16"/>
        </w:rPr>
        <w:t xml:space="preserve"> </w:t>
      </w:r>
      <w:r w:rsidRPr="0000543A">
        <w:rPr>
          <w:rFonts w:ascii="Century Gothic" w:eastAsia="Arial" w:hAnsi="Century Gothic" w:cs="Arial"/>
        </w:rPr>
        <w:t>nombre</w:t>
      </w:r>
      <w:r w:rsidRPr="0000543A">
        <w:rPr>
          <w:rFonts w:ascii="Century Gothic" w:eastAsia="Arial" w:hAnsi="Century Gothic" w:cs="Arial"/>
          <w:spacing w:val="-7"/>
        </w:rPr>
        <w:t xml:space="preserve"> </w:t>
      </w:r>
      <w:r w:rsidRPr="0000543A">
        <w:rPr>
          <w:rFonts w:ascii="Century Gothic" w:eastAsia="Arial" w:hAnsi="Century Gothic" w:cs="Arial"/>
        </w:rPr>
        <w:t>suffisant.</w:t>
      </w:r>
    </w:p>
    <w:p w14:paraId="5F01CD76" w14:textId="77777777" w:rsidR="0000543A" w:rsidRPr="0000543A" w:rsidRDefault="0000543A" w:rsidP="0000543A">
      <w:pPr>
        <w:spacing w:line="264" w:lineRule="auto"/>
        <w:ind w:right="62"/>
        <w:rPr>
          <w:rFonts w:ascii="Century Gothic" w:eastAsia="Arial" w:hAnsi="Century Gothic" w:cs="Arial"/>
        </w:rPr>
      </w:pPr>
    </w:p>
    <w:p w14:paraId="1D3911F4" w14:textId="24DF7C9A" w:rsidR="00B96B1B" w:rsidRDefault="00B96B1B" w:rsidP="0000543A">
      <w:pPr>
        <w:spacing w:line="264" w:lineRule="auto"/>
        <w:ind w:right="62" w:hanging="17"/>
        <w:rPr>
          <w:rFonts w:ascii="Century Gothic" w:eastAsia="Arial" w:hAnsi="Century Gothic" w:cs="Arial"/>
        </w:rPr>
      </w:pPr>
      <w:r w:rsidRPr="0000543A">
        <w:rPr>
          <w:rFonts w:ascii="Century Gothic" w:hAnsi="Century Gothic"/>
        </w:rPr>
        <w:t>La Ville pourra</w:t>
      </w:r>
      <w:r w:rsidRPr="0000543A">
        <w:rPr>
          <w:rFonts w:ascii="Century Gothic" w:hAnsi="Century Gothic"/>
          <w:spacing w:val="-1"/>
        </w:rPr>
        <w:t xml:space="preserve"> </w:t>
      </w:r>
      <w:r w:rsidRPr="0000543A">
        <w:rPr>
          <w:rFonts w:ascii="Century Gothic" w:hAnsi="Century Gothic"/>
        </w:rPr>
        <w:t>apprécier, à tout moment,</w:t>
      </w:r>
      <w:r w:rsidRPr="0000543A">
        <w:rPr>
          <w:rFonts w:ascii="Century Gothic" w:hAnsi="Century Gothic"/>
          <w:spacing w:val="-2"/>
        </w:rPr>
        <w:t xml:space="preserve"> </w:t>
      </w:r>
      <w:r w:rsidRPr="0000543A">
        <w:rPr>
          <w:rFonts w:ascii="Century Gothic" w:hAnsi="Century Gothic"/>
        </w:rPr>
        <w:t>l’application</w:t>
      </w:r>
      <w:r w:rsidRPr="0000543A">
        <w:rPr>
          <w:rFonts w:ascii="Century Gothic" w:hAnsi="Century Gothic"/>
          <w:spacing w:val="-2"/>
        </w:rPr>
        <w:t xml:space="preserve"> </w:t>
      </w:r>
      <w:r w:rsidRPr="0000543A">
        <w:rPr>
          <w:rFonts w:ascii="Century Gothic" w:hAnsi="Century Gothic"/>
        </w:rPr>
        <w:t>des</w:t>
      </w:r>
      <w:r w:rsidRPr="0000543A">
        <w:rPr>
          <w:rFonts w:ascii="Century Gothic" w:hAnsi="Century Gothic"/>
          <w:spacing w:val="-4"/>
        </w:rPr>
        <w:t xml:space="preserve"> </w:t>
      </w:r>
      <w:r w:rsidRPr="0000543A">
        <w:rPr>
          <w:rFonts w:ascii="Century Gothic" w:hAnsi="Century Gothic"/>
        </w:rPr>
        <w:t>modalités</w:t>
      </w:r>
      <w:r w:rsidRPr="0000543A">
        <w:rPr>
          <w:rFonts w:ascii="Century Gothic" w:hAnsi="Century Gothic"/>
          <w:spacing w:val="-3"/>
        </w:rPr>
        <w:t xml:space="preserve"> </w:t>
      </w:r>
      <w:r w:rsidRPr="0000543A">
        <w:rPr>
          <w:rFonts w:ascii="Century Gothic" w:hAnsi="Century Gothic"/>
        </w:rPr>
        <w:t>mises</w:t>
      </w:r>
      <w:r w:rsidRPr="0000543A">
        <w:rPr>
          <w:rFonts w:ascii="Century Gothic" w:hAnsi="Century Gothic"/>
          <w:spacing w:val="-4"/>
        </w:rPr>
        <w:t xml:space="preserve"> </w:t>
      </w:r>
      <w:r w:rsidRPr="0000543A">
        <w:rPr>
          <w:rFonts w:ascii="Century Gothic" w:hAnsi="Century Gothic"/>
        </w:rPr>
        <w:t>en</w:t>
      </w:r>
      <w:r w:rsidRPr="0000543A">
        <w:rPr>
          <w:rFonts w:ascii="Century Gothic" w:hAnsi="Century Gothic"/>
          <w:spacing w:val="-1"/>
        </w:rPr>
        <w:t xml:space="preserve"> </w:t>
      </w:r>
      <w:r w:rsidR="00FB6861">
        <w:rPr>
          <w:rFonts w:ascii="Century Gothic" w:hAnsi="Century Gothic"/>
        </w:rPr>
        <w:t xml:space="preserve">œuvre par les </w:t>
      </w:r>
      <w:r w:rsidRPr="0000543A">
        <w:rPr>
          <w:rFonts w:ascii="Century Gothic" w:hAnsi="Century Gothic"/>
        </w:rPr>
        <w:t>Association</w:t>
      </w:r>
      <w:r w:rsidR="00FB6861">
        <w:rPr>
          <w:rFonts w:ascii="Century Gothic" w:hAnsi="Century Gothic"/>
        </w:rPr>
        <w:t>s</w:t>
      </w:r>
      <w:r w:rsidRPr="0000543A">
        <w:rPr>
          <w:rFonts w:ascii="Century Gothic" w:hAnsi="Century Gothic"/>
        </w:rPr>
        <w:t xml:space="preserve">, pour garantir </w:t>
      </w:r>
      <w:r w:rsidRPr="0000543A">
        <w:rPr>
          <w:rFonts w:ascii="Century Gothic" w:eastAsia="Arial" w:hAnsi="Century Gothic" w:cs="Arial"/>
        </w:rPr>
        <w:t>la propreté et l’hygiène de l’ensemble du site ou des sites mis à disposition.</w:t>
      </w:r>
    </w:p>
    <w:p w14:paraId="1C0C1ABB" w14:textId="77777777" w:rsidR="0000543A" w:rsidRPr="0000543A" w:rsidRDefault="0000543A" w:rsidP="0000543A">
      <w:pPr>
        <w:spacing w:line="264" w:lineRule="auto"/>
        <w:ind w:right="62" w:hanging="17"/>
        <w:rPr>
          <w:rFonts w:ascii="Century Gothic" w:eastAsia="Arial" w:hAnsi="Century Gothic" w:cs="Arial"/>
        </w:rPr>
      </w:pPr>
    </w:p>
    <w:p w14:paraId="31726F8B" w14:textId="0C367EDA" w:rsidR="00B96B1B" w:rsidRPr="0000543A" w:rsidRDefault="00B96B1B" w:rsidP="0000543A">
      <w:pPr>
        <w:pStyle w:val="Corpsdetexte"/>
        <w:spacing w:line="264" w:lineRule="auto"/>
        <w:ind w:right="62"/>
        <w:jc w:val="both"/>
        <w:rPr>
          <w:rFonts w:ascii="Century Gothic" w:hAnsi="Century Gothic"/>
          <w:sz w:val="20"/>
        </w:rPr>
      </w:pPr>
      <w:r w:rsidRPr="0000543A">
        <w:rPr>
          <w:rFonts w:ascii="Century Gothic" w:hAnsi="Century Gothic"/>
          <w:sz w:val="20"/>
        </w:rPr>
        <w:t xml:space="preserve">En cas de manquements avérés, la Ville se réserve le droit de faire procéder à une intervention de nettoyage, dont le coût sera refacturé </w:t>
      </w:r>
      <w:r w:rsidR="00FB6861">
        <w:rPr>
          <w:rFonts w:ascii="Century Gothic" w:hAnsi="Century Gothic"/>
          <w:sz w:val="20"/>
        </w:rPr>
        <w:t xml:space="preserve">aux </w:t>
      </w:r>
      <w:r w:rsidRPr="0000543A">
        <w:rPr>
          <w:rFonts w:ascii="Century Gothic" w:hAnsi="Century Gothic"/>
          <w:sz w:val="20"/>
        </w:rPr>
        <w:t>Association</w:t>
      </w:r>
      <w:r w:rsidR="00FB6861">
        <w:rPr>
          <w:rFonts w:ascii="Century Gothic" w:hAnsi="Century Gothic"/>
          <w:sz w:val="20"/>
        </w:rPr>
        <w:t>s</w:t>
      </w:r>
      <w:r w:rsidRPr="0000543A">
        <w:rPr>
          <w:rFonts w:ascii="Century Gothic" w:hAnsi="Century Gothic"/>
          <w:sz w:val="20"/>
        </w:rPr>
        <w:t>.</w:t>
      </w:r>
    </w:p>
    <w:p w14:paraId="14D85B92" w14:textId="633415DC" w:rsidR="00541691" w:rsidRDefault="00541691"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60378BA3" w14:textId="77777777" w:rsidR="0000543A" w:rsidRPr="0000543A" w:rsidRDefault="0000543A"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4C537071" w14:textId="1A2B0C7A" w:rsidR="005249E0" w:rsidRPr="0000543A" w:rsidRDefault="005249E0" w:rsidP="00C26DA3">
      <w:pPr>
        <w:pStyle w:val="Titre2"/>
        <w:jc w:val="both"/>
      </w:pPr>
      <w:bookmarkStart w:id="44" w:name="_Toc167897236"/>
      <w:bookmarkStart w:id="45" w:name="_Toc168234670"/>
      <w:bookmarkStart w:id="46" w:name="_Toc204963951"/>
      <w:r w:rsidRPr="0000543A">
        <w:t>ARTICLE 11 </w:t>
      </w:r>
      <w:r w:rsidR="007C2386" w:rsidRPr="0000543A">
        <w:t>-</w:t>
      </w:r>
      <w:r w:rsidRPr="0000543A">
        <w:t xml:space="preserve"> FRAIS DE FONCTIONNEMENT, IMPÔTS ET TAXES</w:t>
      </w:r>
      <w:bookmarkEnd w:id="44"/>
      <w:bookmarkEnd w:id="45"/>
      <w:bookmarkEnd w:id="46"/>
    </w:p>
    <w:p w14:paraId="7507D95E" w14:textId="77777777" w:rsidR="00C8148B" w:rsidRPr="0000543A" w:rsidRDefault="00C8148B" w:rsidP="0000543A">
      <w:pPr>
        <w:spacing w:line="264" w:lineRule="auto"/>
        <w:ind w:right="65"/>
        <w:rPr>
          <w:rFonts w:ascii="Century Gothic" w:eastAsia="Arial" w:hAnsi="Century Gothic" w:cs="Arial"/>
          <w:spacing w:val="-6"/>
        </w:rPr>
      </w:pPr>
    </w:p>
    <w:p w14:paraId="58EB0E2C" w14:textId="77777777" w:rsidR="00B96B1B" w:rsidRPr="0000543A" w:rsidRDefault="00B96B1B" w:rsidP="0000543A">
      <w:pPr>
        <w:spacing w:line="264" w:lineRule="auto"/>
        <w:ind w:right="65"/>
        <w:rPr>
          <w:rFonts w:ascii="Century Gothic" w:eastAsia="Arial" w:hAnsi="Century Gothic" w:cs="Arial"/>
        </w:rPr>
      </w:pPr>
      <w:r w:rsidRPr="0000543A">
        <w:rPr>
          <w:rFonts w:ascii="Century Gothic" w:eastAsia="Arial" w:hAnsi="Century Gothic" w:cs="Arial"/>
          <w:spacing w:val="-6"/>
        </w:rPr>
        <w:t>La</w:t>
      </w:r>
      <w:r w:rsidRPr="0000543A">
        <w:rPr>
          <w:rFonts w:ascii="Century Gothic" w:eastAsia="Arial" w:hAnsi="Century Gothic" w:cs="Arial"/>
          <w:spacing w:val="-7"/>
        </w:rPr>
        <w:t xml:space="preserve"> </w:t>
      </w:r>
      <w:r w:rsidRPr="0000543A">
        <w:rPr>
          <w:rFonts w:ascii="Century Gothic" w:eastAsia="Arial" w:hAnsi="Century Gothic" w:cs="Arial"/>
          <w:spacing w:val="-6"/>
        </w:rPr>
        <w:t>Ville,</w:t>
      </w:r>
      <w:r w:rsidRPr="0000543A">
        <w:rPr>
          <w:rFonts w:ascii="Century Gothic" w:eastAsia="Arial" w:hAnsi="Century Gothic" w:cs="Arial"/>
          <w:spacing w:val="-9"/>
        </w:rPr>
        <w:t xml:space="preserve"> en tant que </w:t>
      </w:r>
      <w:r w:rsidRPr="0000543A">
        <w:rPr>
          <w:rFonts w:ascii="Century Gothic" w:eastAsia="Arial" w:hAnsi="Century Gothic" w:cs="Arial"/>
          <w:spacing w:val="-6"/>
        </w:rPr>
        <w:t>propriétaire,</w:t>
      </w:r>
      <w:r w:rsidRPr="0000543A">
        <w:rPr>
          <w:rFonts w:ascii="Century Gothic" w:eastAsia="Arial" w:hAnsi="Century Gothic" w:cs="Arial"/>
          <w:spacing w:val="6"/>
        </w:rPr>
        <w:t xml:space="preserve"> </w:t>
      </w:r>
      <w:r w:rsidRPr="0000543A">
        <w:rPr>
          <w:rFonts w:ascii="Century Gothic" w:eastAsia="Arial" w:hAnsi="Century Gothic" w:cs="Arial"/>
          <w:spacing w:val="-6"/>
        </w:rPr>
        <w:t>prend</w:t>
      </w:r>
      <w:r w:rsidRPr="0000543A">
        <w:rPr>
          <w:rFonts w:ascii="Century Gothic" w:eastAsia="Arial" w:hAnsi="Century Gothic" w:cs="Arial"/>
          <w:spacing w:val="-11"/>
        </w:rPr>
        <w:t xml:space="preserve"> </w:t>
      </w:r>
      <w:r w:rsidRPr="0000543A">
        <w:rPr>
          <w:rFonts w:ascii="Century Gothic" w:eastAsia="Arial" w:hAnsi="Century Gothic" w:cs="Arial"/>
          <w:spacing w:val="-6"/>
        </w:rPr>
        <w:t>directement</w:t>
      </w:r>
      <w:r w:rsidRPr="0000543A">
        <w:rPr>
          <w:rFonts w:ascii="Century Gothic" w:eastAsia="Arial" w:hAnsi="Century Gothic" w:cs="Arial"/>
          <w:spacing w:val="-1"/>
        </w:rPr>
        <w:t xml:space="preserve"> </w:t>
      </w:r>
      <w:r w:rsidRPr="0000543A">
        <w:rPr>
          <w:rFonts w:ascii="Century Gothic" w:eastAsia="Arial" w:hAnsi="Century Gothic" w:cs="Arial"/>
          <w:spacing w:val="-6"/>
        </w:rPr>
        <w:t>en</w:t>
      </w:r>
      <w:r w:rsidRPr="0000543A">
        <w:rPr>
          <w:rFonts w:ascii="Century Gothic" w:eastAsia="Arial" w:hAnsi="Century Gothic" w:cs="Arial"/>
          <w:spacing w:val="-11"/>
        </w:rPr>
        <w:t xml:space="preserve"> </w:t>
      </w:r>
      <w:r w:rsidRPr="0000543A">
        <w:rPr>
          <w:rFonts w:ascii="Century Gothic" w:eastAsia="Arial" w:hAnsi="Century Gothic" w:cs="Arial"/>
          <w:spacing w:val="-6"/>
        </w:rPr>
        <w:t>charge</w:t>
      </w:r>
      <w:r w:rsidRPr="0000543A">
        <w:rPr>
          <w:rFonts w:ascii="Century Gothic" w:eastAsia="Arial" w:hAnsi="Century Gothic" w:cs="Arial"/>
          <w:spacing w:val="8"/>
        </w:rPr>
        <w:t xml:space="preserve"> </w:t>
      </w:r>
      <w:r w:rsidRPr="0000543A">
        <w:rPr>
          <w:rFonts w:ascii="Century Gothic" w:eastAsia="Arial" w:hAnsi="Century Gothic" w:cs="Arial"/>
          <w:spacing w:val="-6"/>
        </w:rPr>
        <w:t>les assurances</w:t>
      </w:r>
      <w:r w:rsidRPr="0000543A">
        <w:rPr>
          <w:rFonts w:ascii="Century Gothic" w:eastAsia="Arial" w:hAnsi="Century Gothic" w:cs="Arial"/>
          <w:spacing w:val="18"/>
        </w:rPr>
        <w:t xml:space="preserve"> </w:t>
      </w:r>
      <w:r w:rsidRPr="0000543A">
        <w:rPr>
          <w:rFonts w:ascii="Century Gothic" w:eastAsia="Arial" w:hAnsi="Century Gothic" w:cs="Arial"/>
          <w:spacing w:val="-6"/>
        </w:rPr>
        <w:t>et</w:t>
      </w:r>
      <w:r w:rsidRPr="0000543A">
        <w:rPr>
          <w:rFonts w:ascii="Century Gothic" w:eastAsia="Arial" w:hAnsi="Century Gothic" w:cs="Arial"/>
          <w:spacing w:val="26"/>
        </w:rPr>
        <w:t xml:space="preserve"> </w:t>
      </w:r>
      <w:r w:rsidRPr="0000543A">
        <w:rPr>
          <w:rFonts w:ascii="Century Gothic" w:eastAsia="Arial" w:hAnsi="Century Gothic" w:cs="Arial"/>
          <w:spacing w:val="-6"/>
        </w:rPr>
        <w:t>impôts, qui lui</w:t>
      </w:r>
      <w:r w:rsidRPr="0000543A">
        <w:rPr>
          <w:rFonts w:ascii="Century Gothic" w:eastAsia="Arial" w:hAnsi="Century Gothic" w:cs="Arial"/>
          <w:spacing w:val="-11"/>
        </w:rPr>
        <w:t xml:space="preserve"> </w:t>
      </w:r>
      <w:r w:rsidRPr="0000543A">
        <w:rPr>
          <w:rFonts w:ascii="Century Gothic" w:eastAsia="Arial" w:hAnsi="Century Gothic" w:cs="Arial"/>
          <w:spacing w:val="-6"/>
        </w:rPr>
        <w:t>incombent</w:t>
      </w:r>
      <w:r w:rsidRPr="0000543A">
        <w:rPr>
          <w:rFonts w:ascii="Century Gothic" w:eastAsia="Arial" w:hAnsi="Century Gothic" w:cs="Arial"/>
        </w:rPr>
        <w:t>, ainsi que :</w:t>
      </w:r>
    </w:p>
    <w:p w14:paraId="4C8B85CD" w14:textId="77777777" w:rsidR="00B96B1B" w:rsidRPr="0000543A" w:rsidRDefault="00B96B1B" w:rsidP="0000543A">
      <w:pPr>
        <w:pStyle w:val="Paragraphedeliste"/>
        <w:widowControl w:val="0"/>
        <w:numPr>
          <w:ilvl w:val="0"/>
          <w:numId w:val="35"/>
        </w:numPr>
        <w:tabs>
          <w:tab w:val="left" w:pos="709"/>
        </w:tabs>
        <w:autoSpaceDE w:val="0"/>
        <w:autoSpaceDN w:val="0"/>
        <w:spacing w:line="264" w:lineRule="auto"/>
        <w:ind w:right="62" w:hanging="295"/>
        <w:contextualSpacing w:val="0"/>
        <w:jc w:val="both"/>
        <w:rPr>
          <w:rFonts w:ascii="Century Gothic" w:eastAsia="Arial" w:hAnsi="Century Gothic"/>
        </w:rPr>
      </w:pPr>
      <w:r w:rsidRPr="0000543A">
        <w:rPr>
          <w:rFonts w:ascii="Century Gothic" w:eastAsia="Arial" w:hAnsi="Century Gothic"/>
          <w:spacing w:val="-4"/>
        </w:rPr>
        <w:t>Les dépenses liées aux fluides (eau, chauffage, électricité) et la fourniture de l’eau nécessaire à l’arrosage des terrains.</w:t>
      </w:r>
    </w:p>
    <w:p w14:paraId="1F98DED1" w14:textId="68338810" w:rsidR="00B96B1B" w:rsidRPr="0000543A" w:rsidRDefault="00B96B1B" w:rsidP="0000543A">
      <w:pPr>
        <w:spacing w:line="264" w:lineRule="auto"/>
        <w:ind w:left="709" w:right="62"/>
        <w:rPr>
          <w:rFonts w:ascii="Century Gothic" w:eastAsia="Arial" w:hAnsi="Century Gothic" w:cs="Arial"/>
          <w:spacing w:val="-6"/>
        </w:rPr>
      </w:pPr>
      <w:r w:rsidRPr="0000543A">
        <w:rPr>
          <w:rFonts w:ascii="Century Gothic" w:eastAsia="Arial" w:hAnsi="Century Gothic" w:cs="Arial"/>
          <w:spacing w:val="-6"/>
        </w:rPr>
        <w:t>Toutefois et en cas d’abus avérés, la Ville se réserve le droit de refactu</w:t>
      </w:r>
      <w:r w:rsidR="00FB6861">
        <w:rPr>
          <w:rFonts w:ascii="Century Gothic" w:eastAsia="Arial" w:hAnsi="Century Gothic" w:cs="Arial"/>
          <w:spacing w:val="-6"/>
        </w:rPr>
        <w:t xml:space="preserve">rer aux </w:t>
      </w:r>
      <w:r w:rsidRPr="0000543A">
        <w:rPr>
          <w:rFonts w:ascii="Century Gothic" w:eastAsia="Arial" w:hAnsi="Century Gothic" w:cs="Arial"/>
          <w:spacing w:val="-6"/>
        </w:rPr>
        <w:t>Association</w:t>
      </w:r>
      <w:r w:rsidR="00FB6861">
        <w:rPr>
          <w:rFonts w:ascii="Century Gothic" w:eastAsia="Arial" w:hAnsi="Century Gothic" w:cs="Arial"/>
          <w:spacing w:val="-6"/>
        </w:rPr>
        <w:t>s</w:t>
      </w:r>
      <w:r w:rsidRPr="0000543A">
        <w:rPr>
          <w:rFonts w:ascii="Century Gothic" w:eastAsia="Arial" w:hAnsi="Century Gothic" w:cs="Arial"/>
          <w:spacing w:val="-6"/>
        </w:rPr>
        <w:t xml:space="preserve"> les surcoûts constatés (Référentiel : dépenses année n-1, à périmètre constant).</w:t>
      </w:r>
    </w:p>
    <w:p w14:paraId="4301F337" w14:textId="77777777" w:rsidR="00FB6861" w:rsidRDefault="00FB6861" w:rsidP="0000543A">
      <w:pPr>
        <w:spacing w:line="264" w:lineRule="auto"/>
        <w:ind w:right="62"/>
        <w:rPr>
          <w:rFonts w:ascii="Century Gothic" w:eastAsia="Arial" w:hAnsi="Century Gothic" w:cs="Arial"/>
          <w:spacing w:val="-6"/>
        </w:rPr>
      </w:pPr>
    </w:p>
    <w:p w14:paraId="3ACD5FFF" w14:textId="28A0FCEF" w:rsidR="00B96B1B" w:rsidRPr="0000543A" w:rsidRDefault="00B96B1B" w:rsidP="0000543A">
      <w:pPr>
        <w:spacing w:line="264" w:lineRule="auto"/>
        <w:ind w:right="62"/>
        <w:rPr>
          <w:rFonts w:ascii="Century Gothic" w:eastAsia="Arial" w:hAnsi="Century Gothic" w:cs="Arial"/>
          <w:spacing w:val="-4"/>
        </w:rPr>
      </w:pPr>
      <w:r w:rsidRPr="0000543A">
        <w:rPr>
          <w:rFonts w:ascii="Century Gothic" w:eastAsia="Arial" w:hAnsi="Century Gothic" w:cs="Arial"/>
          <w:spacing w:val="-6"/>
        </w:rPr>
        <w:t>Les</w:t>
      </w:r>
      <w:r w:rsidRPr="0000543A">
        <w:rPr>
          <w:rFonts w:ascii="Century Gothic" w:eastAsia="Arial" w:hAnsi="Century Gothic" w:cs="Arial"/>
          <w:spacing w:val="3"/>
        </w:rPr>
        <w:t xml:space="preserve"> </w:t>
      </w:r>
      <w:r w:rsidRPr="0000543A">
        <w:rPr>
          <w:rFonts w:ascii="Century Gothic" w:eastAsia="Arial" w:hAnsi="Century Gothic" w:cs="Arial"/>
          <w:spacing w:val="-6"/>
        </w:rPr>
        <w:t>frais</w:t>
      </w:r>
      <w:r w:rsidRPr="0000543A">
        <w:rPr>
          <w:rFonts w:ascii="Century Gothic" w:eastAsia="Arial" w:hAnsi="Century Gothic" w:cs="Arial"/>
          <w:spacing w:val="-2"/>
        </w:rPr>
        <w:t xml:space="preserve"> </w:t>
      </w:r>
      <w:r w:rsidRPr="0000543A">
        <w:rPr>
          <w:rFonts w:ascii="Century Gothic" w:eastAsia="Arial" w:hAnsi="Century Gothic" w:cs="Arial"/>
          <w:spacing w:val="-6"/>
        </w:rPr>
        <w:t>de</w:t>
      </w:r>
      <w:r w:rsidRPr="0000543A">
        <w:rPr>
          <w:rFonts w:ascii="Century Gothic" w:eastAsia="Arial" w:hAnsi="Century Gothic" w:cs="Arial"/>
        </w:rPr>
        <w:t xml:space="preserve"> </w:t>
      </w:r>
      <w:r w:rsidRPr="0000543A">
        <w:rPr>
          <w:rFonts w:ascii="Century Gothic" w:eastAsia="Arial" w:hAnsi="Century Gothic" w:cs="Arial"/>
          <w:spacing w:val="-6"/>
        </w:rPr>
        <w:t>téléphonie/ internet</w:t>
      </w:r>
      <w:r w:rsidRPr="0000543A">
        <w:rPr>
          <w:rFonts w:ascii="Century Gothic" w:eastAsia="Arial" w:hAnsi="Century Gothic" w:cs="Arial"/>
          <w:spacing w:val="4"/>
        </w:rPr>
        <w:t xml:space="preserve">, </w:t>
      </w:r>
      <w:r w:rsidRPr="0000543A">
        <w:rPr>
          <w:rFonts w:ascii="Century Gothic" w:eastAsia="Arial" w:hAnsi="Century Gothic" w:cs="Arial"/>
          <w:spacing w:val="-6"/>
        </w:rPr>
        <w:t>de</w:t>
      </w:r>
      <w:r w:rsidRPr="0000543A">
        <w:rPr>
          <w:rFonts w:ascii="Century Gothic" w:eastAsia="Arial" w:hAnsi="Century Gothic" w:cs="Arial"/>
        </w:rPr>
        <w:t xml:space="preserve"> </w:t>
      </w:r>
      <w:r w:rsidRPr="0000543A">
        <w:rPr>
          <w:rFonts w:ascii="Century Gothic" w:eastAsia="Arial" w:hAnsi="Century Gothic" w:cs="Arial"/>
          <w:spacing w:val="-6"/>
        </w:rPr>
        <w:t xml:space="preserve">télévision </w:t>
      </w:r>
      <w:r w:rsidRPr="0000543A">
        <w:rPr>
          <w:rFonts w:ascii="Century Gothic" w:eastAsia="Arial" w:hAnsi="Century Gothic" w:cs="Arial"/>
          <w:spacing w:val="7"/>
        </w:rPr>
        <w:t xml:space="preserve">et de télésurveillance </w:t>
      </w:r>
      <w:r w:rsidRPr="0000543A">
        <w:rPr>
          <w:rFonts w:ascii="Century Gothic" w:eastAsia="Arial" w:hAnsi="Century Gothic" w:cs="Arial"/>
          <w:spacing w:val="-6"/>
        </w:rPr>
        <w:t>(abonnements,</w:t>
      </w:r>
      <w:r w:rsidRPr="0000543A">
        <w:rPr>
          <w:rFonts w:ascii="Century Gothic" w:eastAsia="Arial" w:hAnsi="Century Gothic" w:cs="Arial"/>
          <w:b/>
          <w:spacing w:val="29"/>
        </w:rPr>
        <w:t xml:space="preserve"> </w:t>
      </w:r>
      <w:r w:rsidRPr="0000543A">
        <w:rPr>
          <w:rFonts w:ascii="Century Gothic" w:eastAsia="Arial" w:hAnsi="Century Gothic" w:cs="Arial"/>
          <w:spacing w:val="-6"/>
        </w:rPr>
        <w:t>consommations,</w:t>
      </w:r>
      <w:r w:rsidRPr="0000543A">
        <w:rPr>
          <w:rFonts w:ascii="Century Gothic" w:eastAsia="Arial" w:hAnsi="Century Gothic" w:cs="Arial"/>
          <w:spacing w:val="5"/>
        </w:rPr>
        <w:t xml:space="preserve"> </w:t>
      </w:r>
      <w:r w:rsidRPr="0000543A">
        <w:rPr>
          <w:rFonts w:ascii="Century Gothic" w:eastAsia="Arial" w:hAnsi="Century Gothic" w:cs="Arial"/>
          <w:spacing w:val="-6"/>
        </w:rPr>
        <w:t xml:space="preserve">...), de même que les dépenses courantes de nettoyage, </w:t>
      </w:r>
      <w:r w:rsidRPr="0000543A">
        <w:rPr>
          <w:rFonts w:ascii="Century Gothic" w:eastAsia="Arial" w:hAnsi="Century Gothic" w:cs="Arial"/>
          <w:spacing w:val="-4"/>
        </w:rPr>
        <w:t>sont</w:t>
      </w:r>
      <w:r w:rsidRPr="0000543A">
        <w:rPr>
          <w:rFonts w:ascii="Century Gothic" w:eastAsia="Arial" w:hAnsi="Century Gothic" w:cs="Arial"/>
          <w:spacing w:val="-13"/>
        </w:rPr>
        <w:t xml:space="preserve"> </w:t>
      </w:r>
      <w:r w:rsidRPr="0000543A">
        <w:rPr>
          <w:rFonts w:ascii="Century Gothic" w:eastAsia="Arial" w:hAnsi="Century Gothic" w:cs="Arial"/>
          <w:spacing w:val="-4"/>
        </w:rPr>
        <w:t>pris</w:t>
      </w:r>
      <w:r w:rsidRPr="0000543A">
        <w:rPr>
          <w:rFonts w:ascii="Century Gothic" w:eastAsia="Arial" w:hAnsi="Century Gothic" w:cs="Arial"/>
          <w:spacing w:val="-11"/>
        </w:rPr>
        <w:t xml:space="preserve"> </w:t>
      </w:r>
      <w:r w:rsidRPr="0000543A">
        <w:rPr>
          <w:rFonts w:ascii="Century Gothic" w:eastAsia="Arial" w:hAnsi="Century Gothic" w:cs="Arial"/>
          <w:spacing w:val="-4"/>
        </w:rPr>
        <w:t>en</w:t>
      </w:r>
      <w:r w:rsidRPr="0000543A">
        <w:rPr>
          <w:rFonts w:ascii="Century Gothic" w:eastAsia="Arial" w:hAnsi="Century Gothic" w:cs="Arial"/>
          <w:spacing w:val="-13"/>
        </w:rPr>
        <w:t xml:space="preserve"> </w:t>
      </w:r>
      <w:r w:rsidRPr="0000543A">
        <w:rPr>
          <w:rFonts w:ascii="Century Gothic" w:eastAsia="Arial" w:hAnsi="Century Gothic" w:cs="Arial"/>
          <w:spacing w:val="-4"/>
        </w:rPr>
        <w:t>charge</w:t>
      </w:r>
      <w:r w:rsidRPr="0000543A">
        <w:rPr>
          <w:rFonts w:ascii="Century Gothic" w:eastAsia="Arial" w:hAnsi="Century Gothic" w:cs="Arial"/>
          <w:spacing w:val="-12"/>
        </w:rPr>
        <w:t xml:space="preserve"> </w:t>
      </w:r>
      <w:r w:rsidRPr="0000543A">
        <w:rPr>
          <w:rFonts w:ascii="Century Gothic" w:eastAsia="Arial" w:hAnsi="Century Gothic" w:cs="Arial"/>
          <w:spacing w:val="-4"/>
        </w:rPr>
        <w:t>par</w:t>
      </w:r>
      <w:r w:rsidRPr="0000543A">
        <w:rPr>
          <w:rFonts w:ascii="Century Gothic" w:eastAsia="Arial" w:hAnsi="Century Gothic" w:cs="Arial"/>
          <w:spacing w:val="-12"/>
        </w:rPr>
        <w:t xml:space="preserve"> </w:t>
      </w:r>
      <w:r w:rsidRPr="0000543A">
        <w:rPr>
          <w:rFonts w:ascii="Century Gothic" w:eastAsia="Arial" w:hAnsi="Century Gothic" w:cs="Arial"/>
          <w:spacing w:val="-4"/>
        </w:rPr>
        <w:t>l</w:t>
      </w:r>
      <w:r w:rsidR="00FB6861">
        <w:rPr>
          <w:rFonts w:ascii="Century Gothic" w:eastAsia="Arial" w:hAnsi="Century Gothic" w:cs="Arial"/>
          <w:spacing w:val="-4"/>
        </w:rPr>
        <w:t xml:space="preserve">es </w:t>
      </w:r>
      <w:r w:rsidRPr="0000543A">
        <w:rPr>
          <w:rFonts w:ascii="Century Gothic" w:eastAsia="Arial" w:hAnsi="Century Gothic" w:cs="Arial"/>
          <w:spacing w:val="-4"/>
        </w:rPr>
        <w:t>Association</w:t>
      </w:r>
      <w:r w:rsidR="00FB6861">
        <w:rPr>
          <w:rFonts w:ascii="Century Gothic" w:eastAsia="Arial" w:hAnsi="Century Gothic" w:cs="Arial"/>
          <w:spacing w:val="-4"/>
        </w:rPr>
        <w:t>s</w:t>
      </w:r>
      <w:r w:rsidRPr="0000543A">
        <w:rPr>
          <w:rFonts w:ascii="Century Gothic" w:eastAsia="Arial" w:hAnsi="Century Gothic" w:cs="Arial"/>
          <w:spacing w:val="-4"/>
        </w:rPr>
        <w:t>.</w:t>
      </w:r>
    </w:p>
    <w:p w14:paraId="5E5A201C" w14:textId="578007E1" w:rsidR="00836BA0" w:rsidRDefault="00836BA0"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Arial"/>
          <w:b/>
          <w:u w:val="single"/>
        </w:rPr>
      </w:pPr>
    </w:p>
    <w:p w14:paraId="65BB37C6" w14:textId="77777777" w:rsidR="00303AA1" w:rsidRPr="0000543A" w:rsidRDefault="00303AA1"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rPr>
          <w:rFonts w:ascii="Century Gothic" w:eastAsia="Arial" w:hAnsi="Century Gothic" w:cs="Arial"/>
          <w:b/>
          <w:u w:val="single"/>
        </w:rPr>
      </w:pPr>
    </w:p>
    <w:p w14:paraId="7C09E56F" w14:textId="58D24233" w:rsidR="005249E0" w:rsidRPr="0000543A" w:rsidRDefault="005249E0" w:rsidP="00C26DA3">
      <w:pPr>
        <w:pStyle w:val="Titre2"/>
        <w:jc w:val="both"/>
      </w:pPr>
      <w:bookmarkStart w:id="47" w:name="_Toc167897237"/>
      <w:bookmarkStart w:id="48" w:name="_Toc168234671"/>
      <w:bookmarkStart w:id="49" w:name="_Toc204963952"/>
      <w:r w:rsidRPr="0000543A">
        <w:t>ARTICLE 12 </w:t>
      </w:r>
      <w:r w:rsidR="007C2386" w:rsidRPr="0000543A">
        <w:t>-</w:t>
      </w:r>
      <w:r w:rsidRPr="0000543A">
        <w:t xml:space="preserve"> RESPONSABILITES</w:t>
      </w:r>
      <w:bookmarkEnd w:id="47"/>
      <w:bookmarkEnd w:id="48"/>
      <w:bookmarkEnd w:id="49"/>
    </w:p>
    <w:p w14:paraId="337D9ADC" w14:textId="77777777" w:rsidR="007C2386" w:rsidRPr="0000543A" w:rsidRDefault="007C2386"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jc w:val="both"/>
        <w:rPr>
          <w:rFonts w:ascii="Century Gothic" w:hAnsi="Century Gothic"/>
          <w:sz w:val="20"/>
        </w:rPr>
      </w:pPr>
    </w:p>
    <w:p w14:paraId="2FB74613" w14:textId="0E635DC7" w:rsidR="00B96B1B" w:rsidRPr="0000543A" w:rsidRDefault="00B96B1B" w:rsidP="0000543A">
      <w:pPr>
        <w:pStyle w:val="Corpsdetexte"/>
        <w:spacing w:line="264" w:lineRule="auto"/>
        <w:ind w:right="62"/>
        <w:jc w:val="both"/>
        <w:rPr>
          <w:rFonts w:ascii="Century Gothic" w:hAnsi="Century Gothic"/>
          <w:sz w:val="20"/>
          <w:szCs w:val="22"/>
        </w:rPr>
      </w:pPr>
      <w:bookmarkStart w:id="50" w:name="_Hlk163744582"/>
      <w:r w:rsidRPr="0000543A">
        <w:rPr>
          <w:rFonts w:ascii="Century Gothic" w:hAnsi="Century Gothic"/>
          <w:sz w:val="20"/>
          <w:szCs w:val="22"/>
        </w:rPr>
        <w:t>L</w:t>
      </w:r>
      <w:r w:rsidR="00FB6861">
        <w:rPr>
          <w:rFonts w:ascii="Century Gothic" w:hAnsi="Century Gothic"/>
          <w:sz w:val="20"/>
          <w:szCs w:val="22"/>
        </w:rPr>
        <w:t xml:space="preserve">es </w:t>
      </w:r>
      <w:r w:rsidRPr="0000543A">
        <w:rPr>
          <w:rFonts w:ascii="Century Gothic" w:hAnsi="Century Gothic"/>
          <w:sz w:val="20"/>
          <w:szCs w:val="22"/>
        </w:rPr>
        <w:t>Utilisateur</w:t>
      </w:r>
      <w:r w:rsidR="00FB6861">
        <w:rPr>
          <w:rFonts w:ascii="Century Gothic" w:hAnsi="Century Gothic"/>
          <w:sz w:val="20"/>
          <w:szCs w:val="22"/>
        </w:rPr>
        <w:t>s sont</w:t>
      </w:r>
      <w:r w:rsidRPr="0000543A">
        <w:rPr>
          <w:rFonts w:ascii="Century Gothic" w:hAnsi="Century Gothic"/>
          <w:sz w:val="20"/>
          <w:szCs w:val="22"/>
        </w:rPr>
        <w:t xml:space="preserve"> responsable</w:t>
      </w:r>
      <w:r w:rsidR="00FB6861">
        <w:rPr>
          <w:rFonts w:ascii="Century Gothic" w:hAnsi="Century Gothic"/>
          <w:sz w:val="20"/>
          <w:szCs w:val="22"/>
        </w:rPr>
        <w:t>s</w:t>
      </w:r>
      <w:r w:rsidRPr="0000543A">
        <w:rPr>
          <w:rFonts w:ascii="Century Gothic" w:hAnsi="Century Gothic"/>
          <w:sz w:val="20"/>
          <w:szCs w:val="22"/>
        </w:rPr>
        <w:t xml:space="preserve"> vis à vis des tiers, des conséquences dommageables</w:t>
      </w:r>
      <w:r w:rsidRPr="0000543A">
        <w:rPr>
          <w:rFonts w:ascii="Century Gothic" w:hAnsi="Century Gothic"/>
          <w:spacing w:val="1"/>
          <w:sz w:val="20"/>
          <w:szCs w:val="22"/>
        </w:rPr>
        <w:t xml:space="preserve"> </w:t>
      </w:r>
      <w:r w:rsidRPr="0000543A">
        <w:rPr>
          <w:rFonts w:ascii="Century Gothic" w:hAnsi="Century Gothic"/>
          <w:sz w:val="20"/>
          <w:szCs w:val="22"/>
        </w:rPr>
        <w:t>résultant des clauses et conditions de la présente convention de mise à disposition de l’équipement sportif.</w:t>
      </w:r>
    </w:p>
    <w:p w14:paraId="1AE82115" w14:textId="77777777" w:rsidR="00836BA0" w:rsidRDefault="00836BA0" w:rsidP="0000543A">
      <w:pPr>
        <w:pStyle w:val="Corpsdetexte"/>
        <w:spacing w:line="264" w:lineRule="auto"/>
        <w:ind w:right="62"/>
        <w:jc w:val="both"/>
        <w:rPr>
          <w:rFonts w:ascii="Century Gothic" w:hAnsi="Century Gothic"/>
          <w:sz w:val="20"/>
          <w:szCs w:val="22"/>
        </w:rPr>
      </w:pPr>
    </w:p>
    <w:p w14:paraId="250824A4" w14:textId="1682D466" w:rsidR="00B96B1B" w:rsidRPr="0000543A" w:rsidRDefault="00FB6861" w:rsidP="0000543A">
      <w:pPr>
        <w:pStyle w:val="Corpsdetexte"/>
        <w:spacing w:line="264" w:lineRule="auto"/>
        <w:ind w:right="62"/>
        <w:jc w:val="both"/>
        <w:rPr>
          <w:rFonts w:ascii="Century Gothic" w:hAnsi="Century Gothic"/>
          <w:sz w:val="20"/>
          <w:szCs w:val="22"/>
        </w:rPr>
      </w:pPr>
      <w:r>
        <w:rPr>
          <w:rFonts w:ascii="Century Gothic" w:hAnsi="Century Gothic"/>
          <w:sz w:val="20"/>
          <w:szCs w:val="22"/>
        </w:rPr>
        <w:t xml:space="preserve">A ce titre, les </w:t>
      </w:r>
      <w:r w:rsidR="00B96B1B" w:rsidRPr="0000543A">
        <w:rPr>
          <w:rFonts w:ascii="Century Gothic" w:hAnsi="Century Gothic"/>
          <w:sz w:val="20"/>
          <w:szCs w:val="22"/>
        </w:rPr>
        <w:t>Association</w:t>
      </w:r>
      <w:r>
        <w:rPr>
          <w:rFonts w:ascii="Century Gothic" w:hAnsi="Century Gothic"/>
          <w:sz w:val="20"/>
          <w:szCs w:val="22"/>
        </w:rPr>
        <w:t>s</w:t>
      </w:r>
      <w:r w:rsidR="00B96B1B" w:rsidRPr="0000543A">
        <w:rPr>
          <w:rFonts w:ascii="Century Gothic" w:hAnsi="Century Gothic"/>
          <w:sz w:val="20"/>
          <w:szCs w:val="22"/>
        </w:rPr>
        <w:t xml:space="preserve"> prendr</w:t>
      </w:r>
      <w:r>
        <w:rPr>
          <w:rFonts w:ascii="Century Gothic" w:hAnsi="Century Gothic"/>
          <w:sz w:val="20"/>
          <w:szCs w:val="22"/>
        </w:rPr>
        <w:t>ont</w:t>
      </w:r>
      <w:r w:rsidR="00B96B1B" w:rsidRPr="0000543A">
        <w:rPr>
          <w:rFonts w:ascii="Century Gothic" w:hAnsi="Century Gothic"/>
          <w:sz w:val="20"/>
          <w:szCs w:val="22"/>
        </w:rPr>
        <w:t xml:space="preserve"> en charge les conséquences financières des dégradations causées aux locaux, installations, équipements et matériels, et commises tant </w:t>
      </w:r>
      <w:r w:rsidR="00B96B1B" w:rsidRPr="0000543A">
        <w:rPr>
          <w:rFonts w:ascii="Century Gothic" w:hAnsi="Century Gothic"/>
          <w:sz w:val="20"/>
          <w:szCs w:val="22"/>
        </w:rPr>
        <w:lastRenderedPageBreak/>
        <w:t xml:space="preserve">par lui que par </w:t>
      </w:r>
      <w:r>
        <w:rPr>
          <w:rFonts w:ascii="Century Gothic" w:hAnsi="Century Gothic"/>
          <w:sz w:val="20"/>
          <w:szCs w:val="22"/>
        </w:rPr>
        <w:t>leur</w:t>
      </w:r>
      <w:r w:rsidR="00B96B1B" w:rsidRPr="0000543A">
        <w:rPr>
          <w:rFonts w:ascii="Century Gothic" w:hAnsi="Century Gothic"/>
          <w:sz w:val="20"/>
          <w:szCs w:val="22"/>
        </w:rPr>
        <w:t>s</w:t>
      </w:r>
      <w:r w:rsidR="00B96B1B" w:rsidRPr="0000543A">
        <w:rPr>
          <w:rFonts w:ascii="Century Gothic" w:hAnsi="Century Gothic"/>
          <w:spacing w:val="1"/>
          <w:sz w:val="20"/>
          <w:szCs w:val="22"/>
        </w:rPr>
        <w:t xml:space="preserve"> </w:t>
      </w:r>
      <w:r w:rsidR="00B96B1B" w:rsidRPr="0000543A">
        <w:rPr>
          <w:rFonts w:ascii="Century Gothic" w:hAnsi="Century Gothic"/>
          <w:sz w:val="20"/>
          <w:szCs w:val="22"/>
        </w:rPr>
        <w:t>membres,</w:t>
      </w:r>
      <w:r w:rsidR="00B96B1B" w:rsidRPr="0000543A">
        <w:rPr>
          <w:rFonts w:ascii="Century Gothic" w:hAnsi="Century Gothic"/>
          <w:spacing w:val="-3"/>
          <w:sz w:val="20"/>
          <w:szCs w:val="22"/>
        </w:rPr>
        <w:t xml:space="preserve"> invités, partenaires, prestataires, spectateurs, </w:t>
      </w:r>
      <w:r w:rsidR="00B96B1B" w:rsidRPr="0000543A">
        <w:rPr>
          <w:rFonts w:ascii="Century Gothic" w:hAnsi="Century Gothic"/>
          <w:sz w:val="20"/>
          <w:szCs w:val="22"/>
        </w:rPr>
        <w:t>préposés</w:t>
      </w:r>
      <w:r w:rsidR="00B96B1B" w:rsidRPr="0000543A">
        <w:rPr>
          <w:rFonts w:ascii="Century Gothic" w:hAnsi="Century Gothic"/>
          <w:spacing w:val="-2"/>
          <w:sz w:val="20"/>
          <w:szCs w:val="22"/>
        </w:rPr>
        <w:t xml:space="preserve"> </w:t>
      </w:r>
      <w:r w:rsidR="00B96B1B" w:rsidRPr="0000543A">
        <w:rPr>
          <w:rFonts w:ascii="Century Gothic" w:hAnsi="Century Gothic"/>
          <w:sz w:val="20"/>
          <w:szCs w:val="22"/>
        </w:rPr>
        <w:t>et</w:t>
      </w:r>
      <w:r w:rsidR="00B96B1B" w:rsidRPr="0000543A">
        <w:rPr>
          <w:rFonts w:ascii="Century Gothic" w:hAnsi="Century Gothic"/>
          <w:spacing w:val="-2"/>
          <w:sz w:val="20"/>
          <w:szCs w:val="22"/>
        </w:rPr>
        <w:t xml:space="preserve"> </w:t>
      </w:r>
      <w:r w:rsidR="00B96B1B" w:rsidRPr="0000543A">
        <w:rPr>
          <w:rFonts w:ascii="Century Gothic" w:hAnsi="Century Gothic"/>
          <w:sz w:val="20"/>
          <w:szCs w:val="22"/>
        </w:rPr>
        <w:t>toute</w:t>
      </w:r>
      <w:r w:rsidR="00B96B1B" w:rsidRPr="0000543A">
        <w:rPr>
          <w:rFonts w:ascii="Century Gothic" w:hAnsi="Century Gothic"/>
          <w:spacing w:val="-1"/>
          <w:sz w:val="20"/>
          <w:szCs w:val="22"/>
        </w:rPr>
        <w:t xml:space="preserve"> </w:t>
      </w:r>
      <w:r w:rsidR="00B96B1B" w:rsidRPr="0000543A">
        <w:rPr>
          <w:rFonts w:ascii="Century Gothic" w:hAnsi="Century Gothic"/>
          <w:sz w:val="20"/>
          <w:szCs w:val="22"/>
        </w:rPr>
        <w:t>personne intervenant</w:t>
      </w:r>
      <w:r w:rsidR="00B96B1B" w:rsidRPr="0000543A">
        <w:rPr>
          <w:rFonts w:ascii="Century Gothic" w:hAnsi="Century Gothic"/>
          <w:spacing w:val="-2"/>
          <w:sz w:val="20"/>
          <w:szCs w:val="22"/>
        </w:rPr>
        <w:t xml:space="preserve"> </w:t>
      </w:r>
      <w:r w:rsidR="00B96B1B" w:rsidRPr="0000543A">
        <w:rPr>
          <w:rFonts w:ascii="Century Gothic" w:hAnsi="Century Gothic"/>
          <w:sz w:val="20"/>
          <w:szCs w:val="22"/>
        </w:rPr>
        <w:t>pour</w:t>
      </w:r>
      <w:r w:rsidR="00B96B1B" w:rsidRPr="0000543A">
        <w:rPr>
          <w:rFonts w:ascii="Century Gothic" w:hAnsi="Century Gothic"/>
          <w:spacing w:val="4"/>
          <w:sz w:val="20"/>
          <w:szCs w:val="22"/>
        </w:rPr>
        <w:t xml:space="preserve"> </w:t>
      </w:r>
      <w:r w:rsidR="00B96B1B" w:rsidRPr="0000543A">
        <w:rPr>
          <w:rFonts w:ascii="Century Gothic" w:hAnsi="Century Gothic"/>
          <w:sz w:val="20"/>
          <w:szCs w:val="22"/>
        </w:rPr>
        <w:t>son</w:t>
      </w:r>
      <w:r w:rsidR="00B96B1B" w:rsidRPr="0000543A">
        <w:rPr>
          <w:rFonts w:ascii="Century Gothic" w:hAnsi="Century Gothic"/>
          <w:spacing w:val="-1"/>
          <w:sz w:val="20"/>
          <w:szCs w:val="22"/>
        </w:rPr>
        <w:t xml:space="preserve"> </w:t>
      </w:r>
      <w:r w:rsidR="00B96B1B" w:rsidRPr="0000543A">
        <w:rPr>
          <w:rFonts w:ascii="Century Gothic" w:hAnsi="Century Gothic"/>
          <w:sz w:val="20"/>
          <w:szCs w:val="22"/>
        </w:rPr>
        <w:t>compte.</w:t>
      </w:r>
    </w:p>
    <w:p w14:paraId="69993C20" w14:textId="77777777" w:rsidR="00836BA0" w:rsidRDefault="00836BA0" w:rsidP="0000543A">
      <w:pPr>
        <w:pStyle w:val="Corpsdetexte"/>
        <w:spacing w:line="264" w:lineRule="auto"/>
        <w:ind w:right="62"/>
        <w:jc w:val="both"/>
        <w:rPr>
          <w:rFonts w:ascii="Century Gothic" w:hAnsi="Century Gothic"/>
          <w:sz w:val="20"/>
          <w:szCs w:val="22"/>
        </w:rPr>
      </w:pPr>
    </w:p>
    <w:p w14:paraId="447263F8" w14:textId="75614FC8" w:rsidR="00B96B1B" w:rsidRDefault="00B96B1B" w:rsidP="0000543A">
      <w:pPr>
        <w:pStyle w:val="Corpsdetexte"/>
        <w:spacing w:line="264" w:lineRule="auto"/>
        <w:ind w:right="62"/>
        <w:jc w:val="both"/>
        <w:rPr>
          <w:rFonts w:ascii="Century Gothic" w:hAnsi="Century Gothic"/>
          <w:sz w:val="20"/>
          <w:szCs w:val="22"/>
        </w:rPr>
      </w:pPr>
      <w:r w:rsidRPr="0000543A">
        <w:rPr>
          <w:rFonts w:ascii="Century Gothic" w:hAnsi="Century Gothic"/>
          <w:sz w:val="20"/>
          <w:szCs w:val="22"/>
        </w:rPr>
        <w:t>Ainsi, toute dégradation volontaire ou involontaire de l’équipement sportif, telle que carreaux ou portes cassés, extincteur percuté, vol ou détérioration de matériel municipal, (…), sera systématiquement facturée</w:t>
      </w:r>
      <w:r w:rsidRPr="0000543A">
        <w:rPr>
          <w:rFonts w:ascii="Century Gothic" w:hAnsi="Century Gothic"/>
          <w:spacing w:val="-1"/>
          <w:sz w:val="20"/>
          <w:szCs w:val="22"/>
        </w:rPr>
        <w:t xml:space="preserve"> </w:t>
      </w:r>
      <w:r w:rsidRPr="0000543A">
        <w:rPr>
          <w:rFonts w:ascii="Century Gothic" w:hAnsi="Century Gothic"/>
          <w:sz w:val="20"/>
          <w:szCs w:val="22"/>
        </w:rPr>
        <w:t>par la Ville</w:t>
      </w:r>
      <w:r w:rsidRPr="0000543A">
        <w:rPr>
          <w:rFonts w:ascii="Century Gothic" w:hAnsi="Century Gothic"/>
          <w:spacing w:val="-2"/>
          <w:sz w:val="20"/>
          <w:szCs w:val="22"/>
        </w:rPr>
        <w:t xml:space="preserve"> </w:t>
      </w:r>
      <w:r w:rsidR="00FB6861">
        <w:rPr>
          <w:rFonts w:ascii="Century Gothic" w:hAnsi="Century Gothic"/>
          <w:spacing w:val="-2"/>
          <w:sz w:val="20"/>
          <w:szCs w:val="22"/>
        </w:rPr>
        <w:t xml:space="preserve">aux </w:t>
      </w:r>
      <w:r w:rsidRPr="0000543A">
        <w:rPr>
          <w:rFonts w:ascii="Century Gothic" w:hAnsi="Century Gothic"/>
          <w:sz w:val="20"/>
          <w:szCs w:val="22"/>
        </w:rPr>
        <w:t>Utilisateur</w:t>
      </w:r>
      <w:r w:rsidR="00FB6861">
        <w:rPr>
          <w:rFonts w:ascii="Century Gothic" w:hAnsi="Century Gothic"/>
          <w:sz w:val="20"/>
          <w:szCs w:val="22"/>
        </w:rPr>
        <w:t>s</w:t>
      </w:r>
      <w:r w:rsidRPr="0000543A">
        <w:rPr>
          <w:rFonts w:ascii="Century Gothic" w:hAnsi="Century Gothic"/>
          <w:sz w:val="20"/>
          <w:szCs w:val="22"/>
        </w:rPr>
        <w:t>.</w:t>
      </w:r>
    </w:p>
    <w:p w14:paraId="60A6F11D" w14:textId="77777777" w:rsidR="00836BA0" w:rsidRPr="0000543A" w:rsidRDefault="00836BA0" w:rsidP="0000543A">
      <w:pPr>
        <w:pStyle w:val="Corpsdetexte"/>
        <w:spacing w:line="264" w:lineRule="auto"/>
        <w:ind w:right="62"/>
        <w:jc w:val="both"/>
        <w:rPr>
          <w:rFonts w:ascii="Century Gothic" w:hAnsi="Century Gothic"/>
          <w:sz w:val="20"/>
          <w:szCs w:val="22"/>
        </w:rPr>
      </w:pPr>
    </w:p>
    <w:p w14:paraId="357019DB" w14:textId="73720A5D" w:rsidR="00623079" w:rsidRPr="0000543A" w:rsidRDefault="00B96B1B"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sz w:val="18"/>
          <w:u w:val="single"/>
        </w:rPr>
      </w:pPr>
      <w:r w:rsidRPr="0000543A">
        <w:rPr>
          <w:rFonts w:ascii="Century Gothic" w:hAnsi="Century Gothic"/>
          <w:szCs w:val="22"/>
        </w:rPr>
        <w:t xml:space="preserve">Par ailleurs, la Ville </w:t>
      </w:r>
      <w:r w:rsidRPr="0000543A">
        <w:rPr>
          <w:rFonts w:ascii="Century Gothic" w:hAnsi="Century Gothic"/>
          <w:spacing w:val="-1"/>
          <w:szCs w:val="22"/>
        </w:rPr>
        <w:t>ne</w:t>
      </w:r>
      <w:r w:rsidRPr="0000543A">
        <w:rPr>
          <w:rFonts w:ascii="Century Gothic" w:hAnsi="Century Gothic"/>
          <w:spacing w:val="-16"/>
          <w:szCs w:val="22"/>
        </w:rPr>
        <w:t xml:space="preserve"> </w:t>
      </w:r>
      <w:r w:rsidRPr="0000543A">
        <w:rPr>
          <w:rFonts w:ascii="Century Gothic" w:hAnsi="Century Gothic"/>
          <w:spacing w:val="-1"/>
          <w:szCs w:val="22"/>
        </w:rPr>
        <w:t>pourra</w:t>
      </w:r>
      <w:r w:rsidRPr="0000543A">
        <w:rPr>
          <w:rFonts w:ascii="Century Gothic" w:hAnsi="Century Gothic"/>
          <w:spacing w:val="-15"/>
          <w:szCs w:val="22"/>
        </w:rPr>
        <w:t xml:space="preserve"> </w:t>
      </w:r>
      <w:r w:rsidRPr="0000543A">
        <w:rPr>
          <w:rFonts w:ascii="Century Gothic" w:hAnsi="Century Gothic"/>
          <w:spacing w:val="-1"/>
          <w:szCs w:val="22"/>
        </w:rPr>
        <w:t>être</w:t>
      </w:r>
      <w:r w:rsidRPr="0000543A">
        <w:rPr>
          <w:rFonts w:ascii="Century Gothic" w:hAnsi="Century Gothic"/>
          <w:spacing w:val="-16"/>
          <w:szCs w:val="22"/>
        </w:rPr>
        <w:t xml:space="preserve"> </w:t>
      </w:r>
      <w:r w:rsidRPr="0000543A">
        <w:rPr>
          <w:rFonts w:ascii="Century Gothic" w:hAnsi="Century Gothic"/>
          <w:spacing w:val="-1"/>
          <w:szCs w:val="22"/>
        </w:rPr>
        <w:t>tenue</w:t>
      </w:r>
      <w:r w:rsidRPr="0000543A">
        <w:rPr>
          <w:rFonts w:ascii="Century Gothic" w:hAnsi="Century Gothic"/>
          <w:spacing w:val="-16"/>
          <w:szCs w:val="22"/>
        </w:rPr>
        <w:t xml:space="preserve"> </w:t>
      </w:r>
      <w:r w:rsidRPr="0000543A">
        <w:rPr>
          <w:rFonts w:ascii="Century Gothic" w:hAnsi="Century Gothic"/>
          <w:spacing w:val="-1"/>
          <w:szCs w:val="22"/>
        </w:rPr>
        <w:t>responsable</w:t>
      </w:r>
      <w:r w:rsidRPr="0000543A">
        <w:rPr>
          <w:rFonts w:ascii="Century Gothic" w:hAnsi="Century Gothic"/>
          <w:spacing w:val="-19"/>
          <w:szCs w:val="22"/>
        </w:rPr>
        <w:t xml:space="preserve"> </w:t>
      </w:r>
      <w:r w:rsidRPr="0000543A">
        <w:rPr>
          <w:rFonts w:ascii="Century Gothic" w:hAnsi="Century Gothic"/>
          <w:szCs w:val="22"/>
        </w:rPr>
        <w:t>des</w:t>
      </w:r>
      <w:r w:rsidRPr="0000543A">
        <w:rPr>
          <w:rFonts w:ascii="Century Gothic" w:hAnsi="Century Gothic"/>
          <w:spacing w:val="-18"/>
          <w:szCs w:val="22"/>
        </w:rPr>
        <w:t xml:space="preserve"> </w:t>
      </w:r>
      <w:r w:rsidRPr="0000543A">
        <w:rPr>
          <w:rFonts w:ascii="Century Gothic" w:hAnsi="Century Gothic"/>
          <w:szCs w:val="22"/>
        </w:rPr>
        <w:t>vols</w:t>
      </w:r>
      <w:r w:rsidRPr="0000543A">
        <w:rPr>
          <w:rFonts w:ascii="Century Gothic" w:hAnsi="Century Gothic"/>
          <w:spacing w:val="-17"/>
          <w:szCs w:val="22"/>
        </w:rPr>
        <w:t xml:space="preserve"> </w:t>
      </w:r>
      <w:r w:rsidRPr="0000543A">
        <w:rPr>
          <w:rFonts w:ascii="Century Gothic" w:hAnsi="Century Gothic"/>
          <w:szCs w:val="22"/>
        </w:rPr>
        <w:t>et</w:t>
      </w:r>
      <w:r w:rsidRPr="0000543A">
        <w:rPr>
          <w:rFonts w:ascii="Century Gothic" w:hAnsi="Century Gothic"/>
          <w:spacing w:val="-16"/>
          <w:szCs w:val="22"/>
        </w:rPr>
        <w:t xml:space="preserve"> </w:t>
      </w:r>
      <w:r w:rsidRPr="0000543A">
        <w:rPr>
          <w:rFonts w:ascii="Century Gothic" w:hAnsi="Century Gothic"/>
          <w:szCs w:val="22"/>
        </w:rPr>
        <w:t>disparitions</w:t>
      </w:r>
      <w:r w:rsidRPr="0000543A">
        <w:rPr>
          <w:rFonts w:ascii="Century Gothic" w:hAnsi="Century Gothic"/>
          <w:spacing w:val="-17"/>
          <w:szCs w:val="22"/>
        </w:rPr>
        <w:t xml:space="preserve"> </w:t>
      </w:r>
      <w:r w:rsidRPr="0000543A">
        <w:rPr>
          <w:rFonts w:ascii="Century Gothic" w:hAnsi="Century Gothic"/>
          <w:szCs w:val="22"/>
        </w:rPr>
        <w:t>d’objets,</w:t>
      </w:r>
      <w:r w:rsidRPr="0000543A">
        <w:rPr>
          <w:rFonts w:ascii="Century Gothic" w:hAnsi="Century Gothic"/>
          <w:spacing w:val="-15"/>
          <w:szCs w:val="22"/>
        </w:rPr>
        <w:t xml:space="preserve"> </w:t>
      </w:r>
      <w:r w:rsidRPr="0000543A">
        <w:rPr>
          <w:rFonts w:ascii="Century Gothic" w:hAnsi="Century Gothic"/>
          <w:szCs w:val="22"/>
        </w:rPr>
        <w:t>argent, ou autres, laissés sans surveillance à l’intérieur du site ou des véhicules stationnés sur les parkings extérieurs.</w:t>
      </w:r>
    </w:p>
    <w:p w14:paraId="7D0A619C" w14:textId="6F9E202F" w:rsidR="00541691" w:rsidRDefault="00541691"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204591F4" w14:textId="77777777" w:rsidR="00836BA0" w:rsidRPr="0000543A" w:rsidRDefault="00836BA0"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40A80D3F" w14:textId="56EE1875" w:rsidR="005249E0" w:rsidRPr="0000543A" w:rsidRDefault="005249E0" w:rsidP="00C26DA3">
      <w:pPr>
        <w:pStyle w:val="Titre2"/>
        <w:jc w:val="both"/>
      </w:pPr>
      <w:bookmarkStart w:id="51" w:name="_Toc167897238"/>
      <w:bookmarkStart w:id="52" w:name="_Toc168234672"/>
      <w:bookmarkStart w:id="53" w:name="_Toc204963953"/>
      <w:r w:rsidRPr="0000543A">
        <w:t>ARTICLE 13 </w:t>
      </w:r>
      <w:r w:rsidR="007C2386" w:rsidRPr="0000543A">
        <w:t>-</w:t>
      </w:r>
      <w:r w:rsidRPr="0000543A">
        <w:t xml:space="preserve"> ASSURANCES</w:t>
      </w:r>
      <w:bookmarkEnd w:id="51"/>
      <w:bookmarkEnd w:id="52"/>
      <w:bookmarkEnd w:id="53"/>
    </w:p>
    <w:bookmarkEnd w:id="50"/>
    <w:p w14:paraId="1D5D7F75" w14:textId="77777777" w:rsidR="00623079" w:rsidRPr="0000543A" w:rsidRDefault="00623079"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 w:val="left" w:pos="9214"/>
        </w:tabs>
        <w:spacing w:line="264" w:lineRule="auto"/>
        <w:ind w:right="62"/>
        <w:jc w:val="both"/>
        <w:rPr>
          <w:rFonts w:ascii="Century Gothic" w:hAnsi="Century Gothic"/>
          <w:spacing w:val="21"/>
          <w:sz w:val="20"/>
        </w:rPr>
      </w:pPr>
    </w:p>
    <w:p w14:paraId="0D306557" w14:textId="33505D4C" w:rsidR="00B96B1B" w:rsidRPr="00FB6861" w:rsidRDefault="00B96B1B" w:rsidP="0000543A">
      <w:pPr>
        <w:pStyle w:val="Corpsdetexte"/>
        <w:tabs>
          <w:tab w:val="left" w:pos="9214"/>
        </w:tabs>
        <w:spacing w:line="264" w:lineRule="auto"/>
        <w:ind w:right="62"/>
        <w:jc w:val="both"/>
        <w:rPr>
          <w:rFonts w:ascii="Century Gothic" w:hAnsi="Century Gothic" w:cs="Times New Roman"/>
          <w:sz w:val="20"/>
          <w:szCs w:val="22"/>
        </w:rPr>
      </w:pPr>
      <w:r w:rsidRPr="00FB6861">
        <w:rPr>
          <w:rFonts w:ascii="Century Gothic" w:hAnsi="Century Gothic" w:cs="Times New Roman"/>
          <w:sz w:val="20"/>
          <w:szCs w:val="22"/>
        </w:rPr>
        <w:t>D</w:t>
      </w:r>
      <w:r w:rsidR="00FB6861">
        <w:rPr>
          <w:rFonts w:ascii="Century Gothic" w:hAnsi="Century Gothic" w:cs="Times New Roman"/>
          <w:sz w:val="20"/>
          <w:szCs w:val="22"/>
        </w:rPr>
        <w:t>ès réception et chaque année, les U</w:t>
      </w:r>
      <w:r w:rsidRPr="00FB6861">
        <w:rPr>
          <w:rFonts w:ascii="Century Gothic" w:hAnsi="Century Gothic" w:cs="Times New Roman"/>
          <w:sz w:val="20"/>
          <w:szCs w:val="22"/>
        </w:rPr>
        <w:t>tilisateur</w:t>
      </w:r>
      <w:r w:rsidR="00FB6861">
        <w:rPr>
          <w:rFonts w:ascii="Century Gothic" w:hAnsi="Century Gothic" w:cs="Times New Roman"/>
          <w:sz w:val="20"/>
          <w:szCs w:val="22"/>
        </w:rPr>
        <w:t>s</w:t>
      </w:r>
      <w:r w:rsidRPr="00FB6861">
        <w:rPr>
          <w:rFonts w:ascii="Century Gothic" w:hAnsi="Century Gothic" w:cs="Times New Roman"/>
          <w:sz w:val="20"/>
          <w:szCs w:val="22"/>
        </w:rPr>
        <w:t xml:space="preserve"> </w:t>
      </w:r>
      <w:r w:rsidR="00FB6861">
        <w:rPr>
          <w:rFonts w:ascii="Century Gothic" w:hAnsi="Century Gothic" w:cs="Times New Roman"/>
          <w:sz w:val="20"/>
          <w:szCs w:val="22"/>
        </w:rPr>
        <w:t>sont</w:t>
      </w:r>
      <w:r w:rsidRPr="00FB6861">
        <w:rPr>
          <w:rFonts w:ascii="Century Gothic" w:hAnsi="Century Gothic" w:cs="Times New Roman"/>
          <w:sz w:val="20"/>
          <w:szCs w:val="22"/>
        </w:rPr>
        <w:t xml:space="preserve"> tenu</w:t>
      </w:r>
      <w:r w:rsidR="00FB6861">
        <w:rPr>
          <w:rFonts w:ascii="Century Gothic" w:hAnsi="Century Gothic" w:cs="Times New Roman"/>
          <w:sz w:val="20"/>
          <w:szCs w:val="22"/>
        </w:rPr>
        <w:t>s</w:t>
      </w:r>
      <w:r w:rsidRPr="00FB6861">
        <w:rPr>
          <w:rFonts w:ascii="Century Gothic" w:hAnsi="Century Gothic" w:cs="Times New Roman"/>
          <w:sz w:val="20"/>
          <w:szCs w:val="22"/>
        </w:rPr>
        <w:t xml:space="preserve"> de fournir</w:t>
      </w:r>
      <w:r w:rsidR="00FB6861">
        <w:rPr>
          <w:rFonts w:ascii="Century Gothic" w:hAnsi="Century Gothic" w:cs="Times New Roman"/>
          <w:sz w:val="20"/>
          <w:szCs w:val="22"/>
        </w:rPr>
        <w:t xml:space="preserve"> à la Ville leurs</w:t>
      </w:r>
      <w:r w:rsidRPr="00FB6861">
        <w:rPr>
          <w:rFonts w:ascii="Century Gothic" w:hAnsi="Century Gothic" w:cs="Times New Roman"/>
          <w:sz w:val="20"/>
          <w:szCs w:val="22"/>
        </w:rPr>
        <w:t xml:space="preserve"> attestations d’assurance, au risque de se voir interdire l’accès à l’équipement sportif.</w:t>
      </w:r>
    </w:p>
    <w:p w14:paraId="14AC738E" w14:textId="72918B0D" w:rsidR="00B96B1B" w:rsidRPr="00FB6861" w:rsidRDefault="00B96B1B" w:rsidP="0000543A">
      <w:pPr>
        <w:pStyle w:val="Corpsdetexte"/>
        <w:tabs>
          <w:tab w:val="left" w:pos="9214"/>
        </w:tabs>
        <w:spacing w:line="264" w:lineRule="auto"/>
        <w:ind w:right="62"/>
        <w:jc w:val="both"/>
        <w:rPr>
          <w:rFonts w:ascii="Century Gothic" w:hAnsi="Century Gothic" w:cs="Times New Roman"/>
          <w:sz w:val="20"/>
          <w:szCs w:val="22"/>
        </w:rPr>
      </w:pPr>
      <w:r w:rsidRPr="00FB6861">
        <w:rPr>
          <w:rFonts w:ascii="Century Gothic" w:hAnsi="Century Gothic" w:cs="Times New Roman"/>
          <w:sz w:val="20"/>
          <w:szCs w:val="22"/>
        </w:rPr>
        <w:t>Dans le cadre de l'exercice de son activité, l</w:t>
      </w:r>
      <w:r w:rsidR="00FB6861">
        <w:rPr>
          <w:rFonts w:ascii="Century Gothic" w:hAnsi="Century Gothic" w:cs="Times New Roman"/>
          <w:sz w:val="20"/>
          <w:szCs w:val="22"/>
        </w:rPr>
        <w:t xml:space="preserve">es </w:t>
      </w:r>
      <w:r w:rsidRPr="00FB6861">
        <w:rPr>
          <w:rFonts w:ascii="Century Gothic" w:hAnsi="Century Gothic" w:cs="Times New Roman"/>
          <w:sz w:val="20"/>
          <w:szCs w:val="22"/>
        </w:rPr>
        <w:t>Association</w:t>
      </w:r>
      <w:r w:rsidR="00FB6861">
        <w:rPr>
          <w:rFonts w:ascii="Century Gothic" w:hAnsi="Century Gothic" w:cs="Times New Roman"/>
          <w:sz w:val="20"/>
          <w:szCs w:val="22"/>
        </w:rPr>
        <w:t>s</w:t>
      </w:r>
      <w:r w:rsidRPr="00FB6861">
        <w:rPr>
          <w:rFonts w:ascii="Century Gothic" w:hAnsi="Century Gothic" w:cs="Times New Roman"/>
          <w:sz w:val="20"/>
          <w:szCs w:val="22"/>
        </w:rPr>
        <w:t xml:space="preserve"> devr</w:t>
      </w:r>
      <w:r w:rsidR="00FB6861">
        <w:rPr>
          <w:rFonts w:ascii="Century Gothic" w:hAnsi="Century Gothic" w:cs="Times New Roman"/>
          <w:sz w:val="20"/>
          <w:szCs w:val="22"/>
        </w:rPr>
        <w:t>ont</w:t>
      </w:r>
      <w:r w:rsidRPr="00FB6861">
        <w:rPr>
          <w:rFonts w:ascii="Century Gothic" w:hAnsi="Century Gothic" w:cs="Times New Roman"/>
          <w:sz w:val="20"/>
          <w:szCs w:val="22"/>
        </w:rPr>
        <w:t xml:space="preserve"> ainsi assurer :</w:t>
      </w:r>
    </w:p>
    <w:p w14:paraId="36D9C3DC" w14:textId="13F4A2B0" w:rsidR="00B96B1B" w:rsidRPr="0000543A" w:rsidRDefault="00FB6861" w:rsidP="0000543A">
      <w:pPr>
        <w:pStyle w:val="Paragraphedeliste"/>
        <w:widowControl w:val="0"/>
        <w:numPr>
          <w:ilvl w:val="0"/>
          <w:numId w:val="32"/>
        </w:numPr>
        <w:tabs>
          <w:tab w:val="left" w:pos="709"/>
        </w:tabs>
        <w:autoSpaceDE w:val="0"/>
        <w:autoSpaceDN w:val="0"/>
        <w:spacing w:line="264" w:lineRule="auto"/>
        <w:ind w:left="709" w:right="62"/>
        <w:contextualSpacing w:val="0"/>
        <w:jc w:val="both"/>
        <w:rPr>
          <w:rFonts w:ascii="Century Gothic" w:hAnsi="Century Gothic"/>
          <w:szCs w:val="20"/>
        </w:rPr>
      </w:pPr>
      <w:r>
        <w:rPr>
          <w:rFonts w:ascii="Century Gothic" w:hAnsi="Century Gothic"/>
          <w:szCs w:val="20"/>
        </w:rPr>
        <w:t>Leur</w:t>
      </w:r>
      <w:r w:rsidR="00B96B1B" w:rsidRPr="0000543A">
        <w:rPr>
          <w:rFonts w:ascii="Century Gothic" w:hAnsi="Century Gothic"/>
          <w:spacing w:val="-2"/>
          <w:szCs w:val="20"/>
        </w:rPr>
        <w:t xml:space="preserve"> </w:t>
      </w:r>
      <w:r w:rsidR="00B96B1B" w:rsidRPr="0000543A">
        <w:rPr>
          <w:rFonts w:ascii="Century Gothic" w:hAnsi="Century Gothic"/>
          <w:szCs w:val="20"/>
        </w:rPr>
        <w:t>responsabilité</w:t>
      </w:r>
      <w:r w:rsidR="00B96B1B" w:rsidRPr="0000543A">
        <w:rPr>
          <w:rFonts w:ascii="Century Gothic" w:hAnsi="Century Gothic"/>
          <w:spacing w:val="-2"/>
          <w:szCs w:val="20"/>
        </w:rPr>
        <w:t xml:space="preserve"> </w:t>
      </w:r>
      <w:r w:rsidR="00B96B1B" w:rsidRPr="0000543A">
        <w:rPr>
          <w:rFonts w:ascii="Century Gothic" w:hAnsi="Century Gothic"/>
          <w:szCs w:val="20"/>
        </w:rPr>
        <w:t>civile, pour</w:t>
      </w:r>
      <w:r w:rsidR="00B96B1B" w:rsidRPr="0000543A">
        <w:rPr>
          <w:rFonts w:ascii="Century Gothic" w:hAnsi="Century Gothic"/>
          <w:spacing w:val="-1"/>
          <w:szCs w:val="20"/>
        </w:rPr>
        <w:t xml:space="preserve"> </w:t>
      </w:r>
      <w:r w:rsidR="00B96B1B" w:rsidRPr="0000543A">
        <w:rPr>
          <w:rFonts w:ascii="Century Gothic" w:hAnsi="Century Gothic"/>
          <w:szCs w:val="20"/>
        </w:rPr>
        <w:t>les</w:t>
      </w:r>
      <w:r w:rsidR="00B96B1B" w:rsidRPr="0000543A">
        <w:rPr>
          <w:rFonts w:ascii="Century Gothic" w:hAnsi="Century Gothic"/>
          <w:spacing w:val="-2"/>
          <w:szCs w:val="20"/>
        </w:rPr>
        <w:t xml:space="preserve"> </w:t>
      </w:r>
      <w:r w:rsidR="00B96B1B" w:rsidRPr="0000543A">
        <w:rPr>
          <w:rFonts w:ascii="Century Gothic" w:hAnsi="Century Gothic"/>
          <w:szCs w:val="20"/>
        </w:rPr>
        <w:t>dommages corporels et/ou matériels</w:t>
      </w:r>
      <w:r w:rsidR="00B96B1B" w:rsidRPr="0000543A">
        <w:rPr>
          <w:rFonts w:ascii="Century Gothic" w:hAnsi="Century Gothic"/>
          <w:spacing w:val="-2"/>
          <w:szCs w:val="20"/>
        </w:rPr>
        <w:t xml:space="preserve"> </w:t>
      </w:r>
      <w:r w:rsidR="00B96B1B" w:rsidRPr="0000543A">
        <w:rPr>
          <w:rFonts w:ascii="Century Gothic" w:hAnsi="Century Gothic"/>
          <w:szCs w:val="20"/>
        </w:rPr>
        <w:t>causés</w:t>
      </w:r>
      <w:r w:rsidR="00B96B1B" w:rsidRPr="0000543A">
        <w:rPr>
          <w:rFonts w:ascii="Century Gothic" w:hAnsi="Century Gothic"/>
          <w:spacing w:val="-3"/>
          <w:szCs w:val="20"/>
        </w:rPr>
        <w:t xml:space="preserve"> </w:t>
      </w:r>
      <w:r w:rsidR="00B96B1B" w:rsidRPr="0000543A">
        <w:rPr>
          <w:rFonts w:ascii="Century Gothic" w:hAnsi="Century Gothic"/>
          <w:szCs w:val="20"/>
        </w:rPr>
        <w:t>à</w:t>
      </w:r>
      <w:r w:rsidR="00B96B1B" w:rsidRPr="0000543A">
        <w:rPr>
          <w:rFonts w:ascii="Century Gothic" w:hAnsi="Century Gothic"/>
          <w:spacing w:val="2"/>
          <w:szCs w:val="20"/>
        </w:rPr>
        <w:t xml:space="preserve"> </w:t>
      </w:r>
      <w:r w:rsidR="00B96B1B" w:rsidRPr="0000543A">
        <w:rPr>
          <w:rFonts w:ascii="Century Gothic" w:hAnsi="Century Gothic"/>
          <w:szCs w:val="20"/>
        </w:rPr>
        <w:t>autrui ;</w:t>
      </w:r>
    </w:p>
    <w:p w14:paraId="5B3BAE61" w14:textId="7B5A78C3" w:rsidR="00B96B1B" w:rsidRPr="0000543A" w:rsidRDefault="005C798A" w:rsidP="0000543A">
      <w:pPr>
        <w:pStyle w:val="Paragraphedeliste"/>
        <w:widowControl w:val="0"/>
        <w:numPr>
          <w:ilvl w:val="0"/>
          <w:numId w:val="32"/>
        </w:numPr>
        <w:tabs>
          <w:tab w:val="left" w:pos="383"/>
        </w:tabs>
        <w:autoSpaceDE w:val="0"/>
        <w:autoSpaceDN w:val="0"/>
        <w:spacing w:line="264" w:lineRule="auto"/>
        <w:ind w:left="709" w:right="62"/>
        <w:contextualSpacing w:val="0"/>
        <w:jc w:val="both"/>
        <w:rPr>
          <w:rFonts w:ascii="Century Gothic" w:hAnsi="Century Gothic"/>
          <w:szCs w:val="20"/>
        </w:rPr>
      </w:pPr>
      <w:r w:rsidRPr="0000543A">
        <w:rPr>
          <w:rFonts w:ascii="Century Gothic" w:hAnsi="Century Gothic"/>
          <w:szCs w:val="20"/>
        </w:rPr>
        <w:t>La</w:t>
      </w:r>
      <w:r w:rsidR="00B96B1B" w:rsidRPr="0000543A">
        <w:rPr>
          <w:rFonts w:ascii="Century Gothic" w:hAnsi="Century Gothic"/>
          <w:szCs w:val="20"/>
        </w:rPr>
        <w:t xml:space="preserve"> responsabilité civile de </w:t>
      </w:r>
      <w:r w:rsidR="00FB6861">
        <w:rPr>
          <w:rFonts w:ascii="Century Gothic" w:hAnsi="Century Gothic"/>
          <w:szCs w:val="20"/>
        </w:rPr>
        <w:t>leur</w:t>
      </w:r>
      <w:r w:rsidR="00B96B1B" w:rsidRPr="0000543A">
        <w:rPr>
          <w:rFonts w:ascii="Century Gothic" w:hAnsi="Century Gothic"/>
          <w:szCs w:val="20"/>
        </w:rPr>
        <w:t>s dirigeants, membres, bénévoles et collaborateurs</w:t>
      </w:r>
      <w:r w:rsidR="00B96B1B" w:rsidRPr="0000543A">
        <w:rPr>
          <w:rFonts w:ascii="Century Gothic" w:hAnsi="Century Gothic"/>
          <w:spacing w:val="-64"/>
          <w:szCs w:val="20"/>
        </w:rPr>
        <w:t xml:space="preserve"> </w:t>
      </w:r>
      <w:r w:rsidR="00B96B1B" w:rsidRPr="0000543A">
        <w:rPr>
          <w:rFonts w:ascii="Century Gothic" w:hAnsi="Century Gothic"/>
          <w:szCs w:val="20"/>
        </w:rPr>
        <w:t>occasionnels ;</w:t>
      </w:r>
    </w:p>
    <w:p w14:paraId="1B9DA8D1" w14:textId="467DA5D5" w:rsidR="00B96B1B" w:rsidRPr="0000543A" w:rsidRDefault="005C798A" w:rsidP="0000543A">
      <w:pPr>
        <w:pStyle w:val="Paragraphedeliste"/>
        <w:widowControl w:val="0"/>
        <w:numPr>
          <w:ilvl w:val="0"/>
          <w:numId w:val="32"/>
        </w:numPr>
        <w:tabs>
          <w:tab w:val="left" w:pos="383"/>
        </w:tabs>
        <w:autoSpaceDE w:val="0"/>
        <w:autoSpaceDN w:val="0"/>
        <w:spacing w:line="264" w:lineRule="auto"/>
        <w:ind w:left="709" w:right="62"/>
        <w:contextualSpacing w:val="0"/>
        <w:jc w:val="both"/>
        <w:rPr>
          <w:rFonts w:ascii="Century Gothic" w:hAnsi="Century Gothic"/>
          <w:szCs w:val="20"/>
        </w:rPr>
      </w:pPr>
      <w:r w:rsidRPr="0000543A">
        <w:rPr>
          <w:rFonts w:ascii="Century Gothic" w:hAnsi="Century Gothic"/>
          <w:szCs w:val="20"/>
        </w:rPr>
        <w:t>Les</w:t>
      </w:r>
      <w:r w:rsidR="00B96B1B" w:rsidRPr="0000543A">
        <w:rPr>
          <w:rFonts w:ascii="Century Gothic" w:hAnsi="Century Gothic"/>
          <w:szCs w:val="20"/>
        </w:rPr>
        <w:t xml:space="preserve"> risques locatifs, afin de couvrir en multirisque l’équipement sportif mis à disposition par la Ville, incluant les bâtiments, les installations, les matériels</w:t>
      </w:r>
      <w:r w:rsidR="00B96B1B" w:rsidRPr="0000543A">
        <w:rPr>
          <w:rFonts w:ascii="Century Gothic" w:hAnsi="Century Gothic"/>
          <w:spacing w:val="-1"/>
          <w:szCs w:val="20"/>
        </w:rPr>
        <w:t xml:space="preserve">, </w:t>
      </w:r>
      <w:r w:rsidR="00B96B1B" w:rsidRPr="0000543A">
        <w:rPr>
          <w:rFonts w:ascii="Century Gothic" w:hAnsi="Century Gothic"/>
          <w:szCs w:val="20"/>
        </w:rPr>
        <w:t>les</w:t>
      </w:r>
      <w:r w:rsidR="00B96B1B" w:rsidRPr="0000543A">
        <w:rPr>
          <w:rFonts w:ascii="Century Gothic" w:hAnsi="Century Gothic"/>
          <w:spacing w:val="-3"/>
          <w:szCs w:val="20"/>
        </w:rPr>
        <w:t xml:space="preserve"> </w:t>
      </w:r>
      <w:r w:rsidR="00B96B1B" w:rsidRPr="0000543A">
        <w:rPr>
          <w:rFonts w:ascii="Century Gothic" w:hAnsi="Century Gothic"/>
          <w:szCs w:val="20"/>
        </w:rPr>
        <w:t>locaux</w:t>
      </w:r>
      <w:r w:rsidR="00B96B1B" w:rsidRPr="0000543A">
        <w:rPr>
          <w:rFonts w:ascii="Century Gothic" w:hAnsi="Century Gothic"/>
          <w:spacing w:val="-3"/>
          <w:szCs w:val="20"/>
        </w:rPr>
        <w:t xml:space="preserve"> </w:t>
      </w:r>
      <w:r w:rsidR="00B96B1B" w:rsidRPr="0000543A">
        <w:rPr>
          <w:rFonts w:ascii="Century Gothic" w:hAnsi="Century Gothic"/>
          <w:szCs w:val="20"/>
        </w:rPr>
        <w:t xml:space="preserve">de stockage, les </w:t>
      </w:r>
      <w:r w:rsidR="00B96B1B" w:rsidRPr="0000543A">
        <w:rPr>
          <w:rFonts w:ascii="Century Gothic" w:eastAsia="Arial" w:hAnsi="Century Gothic"/>
          <w:szCs w:val="20"/>
        </w:rPr>
        <w:t>aires de stationnement ou encore les abords immédiats du site.</w:t>
      </w:r>
    </w:p>
    <w:p w14:paraId="2FFF8373" w14:textId="77777777" w:rsidR="00836BA0" w:rsidRDefault="00836BA0" w:rsidP="0000543A">
      <w:pPr>
        <w:pStyle w:val="Corpsdetexte"/>
        <w:spacing w:line="264" w:lineRule="auto"/>
        <w:ind w:right="62"/>
        <w:jc w:val="both"/>
        <w:rPr>
          <w:rFonts w:ascii="Century Gothic" w:hAnsi="Century Gothic"/>
          <w:sz w:val="20"/>
        </w:rPr>
      </w:pPr>
    </w:p>
    <w:p w14:paraId="0A620AC8" w14:textId="2DEB9A19" w:rsidR="00B96B1B" w:rsidRPr="0000543A" w:rsidRDefault="00B96B1B" w:rsidP="0000543A">
      <w:pPr>
        <w:pStyle w:val="Corpsdetexte"/>
        <w:spacing w:line="264" w:lineRule="auto"/>
        <w:ind w:right="62"/>
        <w:jc w:val="both"/>
        <w:rPr>
          <w:rFonts w:ascii="Century Gothic" w:hAnsi="Century Gothic"/>
          <w:sz w:val="20"/>
        </w:rPr>
      </w:pPr>
      <w:r w:rsidRPr="0000543A">
        <w:rPr>
          <w:rFonts w:ascii="Century Gothic" w:hAnsi="Century Gothic"/>
          <w:sz w:val="20"/>
        </w:rPr>
        <w:t xml:space="preserve">L'assureur adaptera sa garantie en fonction de la durée de la mise à disposition, </w:t>
      </w:r>
      <w:r w:rsidR="00836BA0" w:rsidRPr="0000543A">
        <w:rPr>
          <w:rFonts w:ascii="Century Gothic" w:hAnsi="Century Gothic"/>
          <w:sz w:val="20"/>
        </w:rPr>
        <w:t xml:space="preserve">ponctuelle </w:t>
      </w:r>
      <w:r w:rsidR="00836BA0" w:rsidRPr="0000543A">
        <w:rPr>
          <w:rFonts w:ascii="Century Gothic" w:hAnsi="Century Gothic"/>
          <w:spacing w:val="-65"/>
          <w:sz w:val="20"/>
        </w:rPr>
        <w:t>ou</w:t>
      </w:r>
      <w:r w:rsidRPr="0000543A">
        <w:rPr>
          <w:rFonts w:ascii="Century Gothic" w:hAnsi="Century Gothic"/>
          <w:sz w:val="20"/>
        </w:rPr>
        <w:t xml:space="preserve"> à l'année, s’agissant de distinguer l'ac</w:t>
      </w:r>
      <w:r w:rsidR="00FB6861">
        <w:rPr>
          <w:rFonts w:ascii="Century Gothic" w:hAnsi="Century Gothic"/>
          <w:sz w:val="20"/>
        </w:rPr>
        <w:t xml:space="preserve">tivité sportive récurrente des </w:t>
      </w:r>
      <w:r w:rsidRPr="0000543A">
        <w:rPr>
          <w:rFonts w:ascii="Century Gothic" w:hAnsi="Century Gothic"/>
          <w:sz w:val="20"/>
        </w:rPr>
        <w:t>Association</w:t>
      </w:r>
      <w:r w:rsidR="00FB6861">
        <w:rPr>
          <w:rFonts w:ascii="Century Gothic" w:hAnsi="Century Gothic"/>
          <w:sz w:val="20"/>
        </w:rPr>
        <w:t>s</w:t>
      </w:r>
      <w:r w:rsidRPr="0000543A">
        <w:rPr>
          <w:rFonts w:ascii="Century Gothic" w:hAnsi="Century Gothic"/>
          <w:sz w:val="20"/>
        </w:rPr>
        <w:t>, de l'organisation de</w:t>
      </w:r>
      <w:r w:rsidRPr="0000543A">
        <w:rPr>
          <w:rFonts w:ascii="Century Gothic" w:hAnsi="Century Gothic"/>
          <w:spacing w:val="1"/>
          <w:sz w:val="20"/>
        </w:rPr>
        <w:t xml:space="preserve"> </w:t>
      </w:r>
      <w:r w:rsidRPr="0000543A">
        <w:rPr>
          <w:rFonts w:ascii="Century Gothic" w:hAnsi="Century Gothic"/>
          <w:sz w:val="20"/>
        </w:rPr>
        <w:t>manifestations</w:t>
      </w:r>
      <w:r w:rsidRPr="0000543A">
        <w:rPr>
          <w:rFonts w:ascii="Century Gothic" w:hAnsi="Century Gothic"/>
          <w:spacing w:val="-3"/>
          <w:sz w:val="20"/>
        </w:rPr>
        <w:t xml:space="preserve"> </w:t>
      </w:r>
      <w:r w:rsidRPr="0000543A">
        <w:rPr>
          <w:rFonts w:ascii="Century Gothic" w:hAnsi="Century Gothic"/>
          <w:sz w:val="20"/>
        </w:rPr>
        <w:t>particulières.</w:t>
      </w:r>
    </w:p>
    <w:p w14:paraId="3C55B3A1" w14:textId="77777777" w:rsidR="00836BA0" w:rsidRDefault="00836BA0" w:rsidP="0000543A">
      <w:pPr>
        <w:pStyle w:val="Corpsdetexte"/>
        <w:spacing w:line="264" w:lineRule="auto"/>
        <w:ind w:right="62"/>
        <w:jc w:val="both"/>
        <w:rPr>
          <w:rFonts w:ascii="Century Gothic" w:hAnsi="Century Gothic"/>
          <w:sz w:val="20"/>
        </w:rPr>
      </w:pPr>
    </w:p>
    <w:p w14:paraId="6E445E9D" w14:textId="2855F4BB" w:rsidR="00B96B1B" w:rsidRPr="0000543A" w:rsidRDefault="00FB6861" w:rsidP="0000543A">
      <w:pPr>
        <w:pStyle w:val="Corpsdetexte"/>
        <w:spacing w:line="264" w:lineRule="auto"/>
        <w:ind w:right="62"/>
        <w:jc w:val="both"/>
        <w:rPr>
          <w:rFonts w:ascii="Century Gothic" w:hAnsi="Century Gothic"/>
          <w:spacing w:val="-64"/>
          <w:sz w:val="20"/>
        </w:rPr>
      </w:pPr>
      <w:r>
        <w:rPr>
          <w:rFonts w:ascii="Century Gothic" w:hAnsi="Century Gothic"/>
          <w:sz w:val="20"/>
        </w:rPr>
        <w:t xml:space="preserve">Lorsque les </w:t>
      </w:r>
      <w:r w:rsidR="00B96B1B" w:rsidRPr="0000543A">
        <w:rPr>
          <w:rFonts w:ascii="Century Gothic" w:hAnsi="Century Gothic"/>
          <w:sz w:val="20"/>
        </w:rPr>
        <w:t>Utilisateur</w:t>
      </w:r>
      <w:r>
        <w:rPr>
          <w:rFonts w:ascii="Century Gothic" w:hAnsi="Century Gothic"/>
          <w:sz w:val="20"/>
        </w:rPr>
        <w:t>s</w:t>
      </w:r>
      <w:r w:rsidR="00B96B1B" w:rsidRPr="0000543A">
        <w:rPr>
          <w:rFonts w:ascii="Century Gothic" w:hAnsi="Century Gothic"/>
          <w:sz w:val="20"/>
        </w:rPr>
        <w:t xml:space="preserve"> dispose</w:t>
      </w:r>
      <w:r>
        <w:rPr>
          <w:rFonts w:ascii="Century Gothic" w:hAnsi="Century Gothic"/>
          <w:sz w:val="20"/>
        </w:rPr>
        <w:t>nt</w:t>
      </w:r>
      <w:r w:rsidR="00B96B1B" w:rsidRPr="0000543A">
        <w:rPr>
          <w:rFonts w:ascii="Century Gothic" w:hAnsi="Century Gothic"/>
          <w:sz w:val="20"/>
        </w:rPr>
        <w:t>, à titre exclusif, d’un local de stockage permanent, il est</w:t>
      </w:r>
      <w:r w:rsidR="00B96B1B" w:rsidRPr="0000543A">
        <w:rPr>
          <w:rFonts w:ascii="Century Gothic" w:hAnsi="Century Gothic"/>
          <w:spacing w:val="1"/>
          <w:sz w:val="20"/>
        </w:rPr>
        <w:t xml:space="preserve"> </w:t>
      </w:r>
      <w:r w:rsidR="00B96B1B" w:rsidRPr="0000543A">
        <w:rPr>
          <w:rFonts w:ascii="Century Gothic" w:hAnsi="Century Gothic"/>
          <w:sz w:val="20"/>
        </w:rPr>
        <w:t xml:space="preserve">rappelé, que ledit local ne peut accueillir, que du matériel strictement nécessaire à </w:t>
      </w:r>
      <w:r>
        <w:rPr>
          <w:rFonts w:ascii="Century Gothic" w:hAnsi="Century Gothic"/>
          <w:sz w:val="20"/>
        </w:rPr>
        <w:t>leur</w:t>
      </w:r>
      <w:r w:rsidR="00B96B1B" w:rsidRPr="0000543A">
        <w:rPr>
          <w:rFonts w:ascii="Century Gothic" w:hAnsi="Century Gothic"/>
          <w:sz w:val="20"/>
        </w:rPr>
        <w:t xml:space="preserve"> pratique sportive.</w:t>
      </w:r>
      <w:r w:rsidR="00B96B1B" w:rsidRPr="0000543A">
        <w:rPr>
          <w:rFonts w:ascii="Century Gothic" w:hAnsi="Century Gothic"/>
          <w:spacing w:val="-64"/>
          <w:sz w:val="20"/>
        </w:rPr>
        <w:t xml:space="preserve"> </w:t>
      </w:r>
    </w:p>
    <w:p w14:paraId="786EAA24" w14:textId="77777777" w:rsidR="00836BA0" w:rsidRDefault="00836BA0" w:rsidP="0000543A">
      <w:pPr>
        <w:pStyle w:val="Corpsdetexte"/>
        <w:spacing w:line="264" w:lineRule="auto"/>
        <w:ind w:right="62"/>
        <w:jc w:val="both"/>
        <w:rPr>
          <w:rFonts w:ascii="Century Gothic" w:hAnsi="Century Gothic"/>
          <w:sz w:val="20"/>
        </w:rPr>
      </w:pPr>
    </w:p>
    <w:p w14:paraId="4FEEA392" w14:textId="4812DE3C" w:rsidR="00B96B1B" w:rsidRPr="0000543A" w:rsidRDefault="00B96B1B" w:rsidP="0000543A">
      <w:pPr>
        <w:pStyle w:val="Corpsdetexte"/>
        <w:spacing w:line="264" w:lineRule="auto"/>
        <w:ind w:right="62"/>
        <w:jc w:val="both"/>
        <w:rPr>
          <w:rFonts w:ascii="Century Gothic" w:hAnsi="Century Gothic"/>
          <w:sz w:val="20"/>
        </w:rPr>
      </w:pPr>
      <w:r w:rsidRPr="0000543A">
        <w:rPr>
          <w:rFonts w:ascii="Century Gothic" w:hAnsi="Century Gothic"/>
          <w:sz w:val="20"/>
        </w:rPr>
        <w:t>Le cas échéant, l</w:t>
      </w:r>
      <w:r w:rsidR="00FB6861">
        <w:rPr>
          <w:rFonts w:ascii="Century Gothic" w:hAnsi="Century Gothic"/>
          <w:sz w:val="20"/>
        </w:rPr>
        <w:t xml:space="preserve">es </w:t>
      </w:r>
      <w:r w:rsidRPr="0000543A">
        <w:rPr>
          <w:rFonts w:ascii="Century Gothic" w:hAnsi="Century Gothic"/>
          <w:sz w:val="20"/>
        </w:rPr>
        <w:t>Utilisateur</w:t>
      </w:r>
      <w:r w:rsidR="00FB6861">
        <w:rPr>
          <w:rFonts w:ascii="Century Gothic" w:hAnsi="Century Gothic"/>
          <w:sz w:val="20"/>
        </w:rPr>
        <w:t>s sont</w:t>
      </w:r>
      <w:r w:rsidRPr="0000543A">
        <w:rPr>
          <w:rFonts w:ascii="Century Gothic" w:hAnsi="Century Gothic"/>
          <w:sz w:val="20"/>
        </w:rPr>
        <w:t xml:space="preserve"> responsable</w:t>
      </w:r>
      <w:r w:rsidR="00FB6861">
        <w:rPr>
          <w:rFonts w:ascii="Century Gothic" w:hAnsi="Century Gothic"/>
          <w:sz w:val="20"/>
        </w:rPr>
        <w:t>s</w:t>
      </w:r>
      <w:r w:rsidRPr="0000543A">
        <w:rPr>
          <w:rFonts w:ascii="Century Gothic" w:hAnsi="Century Gothic"/>
          <w:sz w:val="20"/>
        </w:rPr>
        <w:t xml:space="preserve"> de ce</w:t>
      </w:r>
      <w:r w:rsidR="00FB6861">
        <w:rPr>
          <w:rFonts w:ascii="Century Gothic" w:hAnsi="Century Gothic"/>
          <w:sz w:val="20"/>
        </w:rPr>
        <w:t>s</w:t>
      </w:r>
      <w:r w:rsidRPr="0000543A">
        <w:rPr>
          <w:rFonts w:ascii="Century Gothic" w:hAnsi="Century Gothic"/>
          <w:sz w:val="20"/>
        </w:rPr>
        <w:t xml:space="preserve"> espace</w:t>
      </w:r>
      <w:r w:rsidR="00FB6861">
        <w:rPr>
          <w:rFonts w:ascii="Century Gothic" w:hAnsi="Century Gothic"/>
          <w:sz w:val="20"/>
        </w:rPr>
        <w:t>s</w:t>
      </w:r>
      <w:r w:rsidRPr="0000543A">
        <w:rPr>
          <w:rFonts w:ascii="Century Gothic" w:hAnsi="Century Gothic"/>
          <w:sz w:val="20"/>
        </w:rPr>
        <w:t xml:space="preserve"> de stockage et des biens propres, qui s’y trouvent. Il</w:t>
      </w:r>
      <w:r w:rsidR="00FB6861">
        <w:rPr>
          <w:rFonts w:ascii="Century Gothic" w:hAnsi="Century Gothic"/>
          <w:sz w:val="20"/>
        </w:rPr>
        <w:t>s</w:t>
      </w:r>
      <w:r w:rsidRPr="0000543A">
        <w:rPr>
          <w:rFonts w:ascii="Century Gothic" w:hAnsi="Century Gothic"/>
          <w:sz w:val="20"/>
        </w:rPr>
        <w:t xml:space="preserve"> s’assure</w:t>
      </w:r>
      <w:r w:rsidR="00FB6861">
        <w:rPr>
          <w:rFonts w:ascii="Century Gothic" w:hAnsi="Century Gothic"/>
          <w:sz w:val="20"/>
        </w:rPr>
        <w:t>nt</w:t>
      </w:r>
      <w:r w:rsidRPr="0000543A">
        <w:rPr>
          <w:rFonts w:ascii="Century Gothic" w:hAnsi="Century Gothic"/>
          <w:spacing w:val="-1"/>
          <w:sz w:val="20"/>
        </w:rPr>
        <w:t xml:space="preserve"> donc </w:t>
      </w:r>
      <w:r w:rsidRPr="0000543A">
        <w:rPr>
          <w:rFonts w:ascii="Century Gothic" w:hAnsi="Century Gothic"/>
          <w:sz w:val="20"/>
        </w:rPr>
        <w:t>en</w:t>
      </w:r>
      <w:r w:rsidRPr="0000543A">
        <w:rPr>
          <w:rFonts w:ascii="Century Gothic" w:hAnsi="Century Gothic"/>
          <w:spacing w:val="-1"/>
          <w:sz w:val="20"/>
        </w:rPr>
        <w:t xml:space="preserve"> </w:t>
      </w:r>
      <w:r w:rsidRPr="0000543A">
        <w:rPr>
          <w:rFonts w:ascii="Century Gothic" w:hAnsi="Century Gothic"/>
          <w:sz w:val="20"/>
        </w:rPr>
        <w:t>risques locatifs, concernant l’occupation</w:t>
      </w:r>
      <w:r w:rsidRPr="0000543A">
        <w:rPr>
          <w:rFonts w:ascii="Century Gothic" w:hAnsi="Century Gothic"/>
          <w:spacing w:val="-1"/>
          <w:sz w:val="20"/>
        </w:rPr>
        <w:t xml:space="preserve"> </w:t>
      </w:r>
      <w:r w:rsidRPr="0000543A">
        <w:rPr>
          <w:rFonts w:ascii="Century Gothic" w:hAnsi="Century Gothic"/>
          <w:sz w:val="20"/>
        </w:rPr>
        <w:t>permanente de</w:t>
      </w:r>
      <w:r w:rsidRPr="0000543A">
        <w:rPr>
          <w:rFonts w:ascii="Century Gothic" w:hAnsi="Century Gothic"/>
          <w:spacing w:val="-1"/>
          <w:sz w:val="20"/>
        </w:rPr>
        <w:t xml:space="preserve"> </w:t>
      </w:r>
      <w:r w:rsidRPr="0000543A">
        <w:rPr>
          <w:rFonts w:ascii="Century Gothic" w:hAnsi="Century Gothic"/>
          <w:sz w:val="20"/>
        </w:rPr>
        <w:t>ce</w:t>
      </w:r>
      <w:r w:rsidRPr="0000543A">
        <w:rPr>
          <w:rFonts w:ascii="Century Gothic" w:hAnsi="Century Gothic"/>
          <w:spacing w:val="-2"/>
          <w:sz w:val="20"/>
        </w:rPr>
        <w:t xml:space="preserve"> </w:t>
      </w:r>
      <w:r w:rsidRPr="0000543A">
        <w:rPr>
          <w:rFonts w:ascii="Century Gothic" w:hAnsi="Century Gothic"/>
          <w:sz w:val="20"/>
        </w:rPr>
        <w:t>local et il l</w:t>
      </w:r>
      <w:r w:rsidR="004B519E">
        <w:rPr>
          <w:rFonts w:ascii="Century Gothic" w:hAnsi="Century Gothic"/>
          <w:sz w:val="20"/>
        </w:rPr>
        <w:t>eur</w:t>
      </w:r>
      <w:r w:rsidRPr="0000543A">
        <w:rPr>
          <w:rFonts w:ascii="Century Gothic" w:hAnsi="Century Gothic"/>
          <w:sz w:val="20"/>
        </w:rPr>
        <w:t xml:space="preserve"> appartien</w:t>
      </w:r>
      <w:r w:rsidR="004B519E">
        <w:rPr>
          <w:rFonts w:ascii="Century Gothic" w:hAnsi="Century Gothic"/>
          <w:sz w:val="20"/>
        </w:rPr>
        <w:t>t</w:t>
      </w:r>
      <w:r w:rsidRPr="0000543A">
        <w:rPr>
          <w:rFonts w:ascii="Century Gothic" w:hAnsi="Century Gothic"/>
          <w:sz w:val="20"/>
        </w:rPr>
        <w:t xml:space="preserve"> également de garantir</w:t>
      </w:r>
      <w:r w:rsidRPr="0000543A">
        <w:rPr>
          <w:rFonts w:ascii="Century Gothic" w:hAnsi="Century Gothic"/>
          <w:spacing w:val="-1"/>
          <w:sz w:val="20"/>
        </w:rPr>
        <w:t xml:space="preserve"> </w:t>
      </w:r>
      <w:r w:rsidRPr="0000543A">
        <w:rPr>
          <w:rFonts w:ascii="Century Gothic" w:hAnsi="Century Gothic"/>
          <w:sz w:val="20"/>
        </w:rPr>
        <w:t>le</w:t>
      </w:r>
      <w:r w:rsidRPr="0000543A">
        <w:rPr>
          <w:rFonts w:ascii="Century Gothic" w:hAnsi="Century Gothic"/>
          <w:spacing w:val="-2"/>
          <w:sz w:val="20"/>
        </w:rPr>
        <w:t xml:space="preserve"> </w:t>
      </w:r>
      <w:r w:rsidRPr="0000543A">
        <w:rPr>
          <w:rFonts w:ascii="Century Gothic" w:hAnsi="Century Gothic"/>
          <w:sz w:val="20"/>
        </w:rPr>
        <w:t>matériel, qu’il contient, en cas</w:t>
      </w:r>
      <w:r w:rsidRPr="0000543A">
        <w:rPr>
          <w:rFonts w:ascii="Century Gothic" w:hAnsi="Century Gothic"/>
          <w:spacing w:val="-2"/>
          <w:sz w:val="20"/>
        </w:rPr>
        <w:t xml:space="preserve"> </w:t>
      </w:r>
      <w:r w:rsidRPr="0000543A">
        <w:rPr>
          <w:rFonts w:ascii="Century Gothic" w:hAnsi="Century Gothic"/>
          <w:sz w:val="20"/>
        </w:rPr>
        <w:t>de</w:t>
      </w:r>
      <w:r w:rsidRPr="0000543A">
        <w:rPr>
          <w:rFonts w:ascii="Century Gothic" w:hAnsi="Century Gothic"/>
          <w:spacing w:val="-3"/>
          <w:sz w:val="20"/>
        </w:rPr>
        <w:t xml:space="preserve"> </w:t>
      </w:r>
      <w:r w:rsidRPr="0000543A">
        <w:rPr>
          <w:rFonts w:ascii="Century Gothic" w:hAnsi="Century Gothic"/>
          <w:sz w:val="20"/>
        </w:rPr>
        <w:t>dommages ou de</w:t>
      </w:r>
      <w:r w:rsidRPr="0000543A">
        <w:rPr>
          <w:rFonts w:ascii="Century Gothic" w:hAnsi="Century Gothic"/>
          <w:spacing w:val="-2"/>
          <w:sz w:val="20"/>
        </w:rPr>
        <w:t xml:space="preserve"> </w:t>
      </w:r>
      <w:r w:rsidRPr="0000543A">
        <w:rPr>
          <w:rFonts w:ascii="Century Gothic" w:hAnsi="Century Gothic"/>
          <w:sz w:val="20"/>
        </w:rPr>
        <w:t>vol.</w:t>
      </w:r>
    </w:p>
    <w:p w14:paraId="44B3C0B2" w14:textId="77777777" w:rsidR="00836BA0" w:rsidRDefault="00836BA0"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rPr>
          <w:rFonts w:ascii="Century Gothic" w:eastAsia="Arial" w:hAnsi="Century Gothic" w:cs="Arial"/>
        </w:rPr>
      </w:pPr>
      <w:bookmarkStart w:id="54" w:name="_Hlk164862386"/>
    </w:p>
    <w:p w14:paraId="1D791C9D" w14:textId="79693BB6" w:rsidR="00623079" w:rsidRPr="0000543A" w:rsidRDefault="00B96B1B"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rPr>
          <w:rFonts w:ascii="Century Gothic" w:eastAsia="Arial" w:hAnsi="Century Gothic" w:cs="Arial"/>
          <w:b/>
          <w:u w:val="single"/>
        </w:rPr>
      </w:pPr>
      <w:r w:rsidRPr="0000543A">
        <w:rPr>
          <w:rFonts w:ascii="Century Gothic" w:eastAsia="Arial" w:hAnsi="Century Gothic" w:cs="Arial"/>
        </w:rPr>
        <w:t>L</w:t>
      </w:r>
      <w:r w:rsidR="004B519E">
        <w:rPr>
          <w:rFonts w:ascii="Century Gothic" w:eastAsia="Arial" w:hAnsi="Century Gothic" w:cs="Arial"/>
        </w:rPr>
        <w:t xml:space="preserve">es </w:t>
      </w:r>
      <w:r w:rsidRPr="0000543A">
        <w:rPr>
          <w:rFonts w:ascii="Century Gothic" w:eastAsia="Arial" w:hAnsi="Century Gothic" w:cs="Arial"/>
        </w:rPr>
        <w:t>Association</w:t>
      </w:r>
      <w:r w:rsidR="004B519E">
        <w:rPr>
          <w:rFonts w:ascii="Century Gothic" w:eastAsia="Arial" w:hAnsi="Century Gothic" w:cs="Arial"/>
        </w:rPr>
        <w:t>s</w:t>
      </w:r>
      <w:r w:rsidRPr="0000543A">
        <w:rPr>
          <w:rFonts w:ascii="Century Gothic" w:eastAsia="Arial" w:hAnsi="Century Gothic" w:cs="Arial"/>
          <w:spacing w:val="-5"/>
        </w:rPr>
        <w:t xml:space="preserve"> </w:t>
      </w:r>
      <w:bookmarkEnd w:id="54"/>
      <w:r w:rsidRPr="0000543A">
        <w:rPr>
          <w:rFonts w:ascii="Century Gothic" w:eastAsia="Arial" w:hAnsi="Century Gothic" w:cs="Arial"/>
        </w:rPr>
        <w:t>veille</w:t>
      </w:r>
      <w:r w:rsidR="004B519E">
        <w:rPr>
          <w:rFonts w:ascii="Century Gothic" w:eastAsia="Arial" w:hAnsi="Century Gothic" w:cs="Arial"/>
        </w:rPr>
        <w:t>nt</w:t>
      </w:r>
      <w:r w:rsidRPr="0000543A">
        <w:rPr>
          <w:rFonts w:ascii="Century Gothic" w:eastAsia="Arial" w:hAnsi="Century Gothic" w:cs="Arial"/>
        </w:rPr>
        <w:t xml:space="preserve">, à ce que le Personnel intervenant pour </w:t>
      </w:r>
      <w:r w:rsidR="004B519E">
        <w:rPr>
          <w:rFonts w:ascii="Century Gothic" w:eastAsia="Arial" w:hAnsi="Century Gothic" w:cs="Arial"/>
        </w:rPr>
        <w:t>leur</w:t>
      </w:r>
      <w:r w:rsidRPr="0000543A">
        <w:rPr>
          <w:rFonts w:ascii="Century Gothic" w:eastAsia="Arial" w:hAnsi="Century Gothic" w:cs="Arial"/>
        </w:rPr>
        <w:t xml:space="preserve"> compte, possède les qualifications</w:t>
      </w:r>
      <w:r w:rsidRPr="0000543A">
        <w:rPr>
          <w:rFonts w:ascii="Century Gothic" w:eastAsia="Arial" w:hAnsi="Century Gothic" w:cs="Arial"/>
          <w:spacing w:val="-11"/>
        </w:rPr>
        <w:t xml:space="preserve"> </w:t>
      </w:r>
      <w:r w:rsidRPr="0000543A">
        <w:rPr>
          <w:rFonts w:ascii="Century Gothic" w:eastAsia="Arial" w:hAnsi="Century Gothic" w:cs="Arial"/>
        </w:rPr>
        <w:t>professionnelles et assurances requises. Le Personnel employé, devra également être en situation</w:t>
      </w:r>
      <w:r w:rsidRPr="0000543A">
        <w:rPr>
          <w:rFonts w:ascii="Century Gothic" w:eastAsia="Arial" w:hAnsi="Century Gothic" w:cs="Arial"/>
          <w:spacing w:val="-16"/>
        </w:rPr>
        <w:t xml:space="preserve"> </w:t>
      </w:r>
      <w:r w:rsidRPr="0000543A">
        <w:rPr>
          <w:rFonts w:ascii="Century Gothic" w:eastAsia="Arial" w:hAnsi="Century Gothic" w:cs="Arial"/>
        </w:rPr>
        <w:t>régulière</w:t>
      </w:r>
      <w:r w:rsidRPr="0000543A">
        <w:rPr>
          <w:rFonts w:ascii="Century Gothic" w:eastAsia="Arial" w:hAnsi="Century Gothic" w:cs="Arial"/>
          <w:spacing w:val="-12"/>
        </w:rPr>
        <w:t xml:space="preserve"> </w:t>
      </w:r>
      <w:r w:rsidRPr="0000543A">
        <w:rPr>
          <w:rFonts w:ascii="Century Gothic" w:eastAsia="Arial" w:hAnsi="Century Gothic" w:cs="Arial"/>
        </w:rPr>
        <w:t>au</w:t>
      </w:r>
      <w:r w:rsidRPr="0000543A">
        <w:rPr>
          <w:rFonts w:ascii="Century Gothic" w:eastAsia="Arial" w:hAnsi="Century Gothic" w:cs="Arial"/>
          <w:spacing w:val="-15"/>
        </w:rPr>
        <w:t xml:space="preserve"> </w:t>
      </w:r>
      <w:r w:rsidRPr="0000543A">
        <w:rPr>
          <w:rFonts w:ascii="Century Gothic" w:eastAsia="Arial" w:hAnsi="Century Gothic" w:cs="Arial"/>
        </w:rPr>
        <w:t>regard</w:t>
      </w:r>
      <w:r w:rsidRPr="0000543A">
        <w:rPr>
          <w:rFonts w:ascii="Century Gothic" w:eastAsia="Arial" w:hAnsi="Century Gothic" w:cs="Arial"/>
          <w:spacing w:val="-15"/>
        </w:rPr>
        <w:t xml:space="preserve"> </w:t>
      </w:r>
      <w:r w:rsidRPr="0000543A">
        <w:rPr>
          <w:rFonts w:ascii="Century Gothic" w:eastAsia="Arial" w:hAnsi="Century Gothic" w:cs="Arial"/>
        </w:rPr>
        <w:t>de</w:t>
      </w:r>
      <w:r w:rsidRPr="0000543A">
        <w:rPr>
          <w:rFonts w:ascii="Century Gothic" w:eastAsia="Arial" w:hAnsi="Century Gothic" w:cs="Arial"/>
          <w:spacing w:val="-16"/>
        </w:rPr>
        <w:t xml:space="preserve"> </w:t>
      </w:r>
      <w:r w:rsidRPr="0000543A">
        <w:rPr>
          <w:rFonts w:ascii="Century Gothic" w:eastAsia="Arial" w:hAnsi="Century Gothic" w:cs="Arial"/>
        </w:rPr>
        <w:t>la Loi</w:t>
      </w:r>
      <w:r w:rsidRPr="0000543A">
        <w:rPr>
          <w:rFonts w:ascii="Century Gothic" w:eastAsia="Arial" w:hAnsi="Century Gothic" w:cs="Arial"/>
          <w:spacing w:val="-15"/>
        </w:rPr>
        <w:t xml:space="preserve"> </w:t>
      </w:r>
      <w:r w:rsidRPr="0000543A">
        <w:rPr>
          <w:rFonts w:ascii="Century Gothic" w:eastAsia="Arial" w:hAnsi="Century Gothic" w:cs="Arial"/>
        </w:rPr>
        <w:t>et,</w:t>
      </w:r>
      <w:r w:rsidRPr="0000543A">
        <w:rPr>
          <w:rFonts w:ascii="Century Gothic" w:eastAsia="Arial" w:hAnsi="Century Gothic" w:cs="Arial"/>
          <w:spacing w:val="-15"/>
        </w:rPr>
        <w:t xml:space="preserve"> </w:t>
      </w:r>
      <w:r w:rsidRPr="0000543A">
        <w:rPr>
          <w:rFonts w:ascii="Century Gothic" w:eastAsia="Arial" w:hAnsi="Century Gothic" w:cs="Arial"/>
        </w:rPr>
        <w:t>notamment,</w:t>
      </w:r>
      <w:r w:rsidRPr="0000543A">
        <w:rPr>
          <w:rFonts w:ascii="Century Gothic" w:eastAsia="Arial" w:hAnsi="Century Gothic" w:cs="Arial"/>
          <w:spacing w:val="-9"/>
        </w:rPr>
        <w:t xml:space="preserve"> </w:t>
      </w:r>
      <w:r w:rsidRPr="0000543A">
        <w:rPr>
          <w:rFonts w:ascii="Century Gothic" w:eastAsia="Arial" w:hAnsi="Century Gothic" w:cs="Arial"/>
        </w:rPr>
        <w:t>du</w:t>
      </w:r>
      <w:r w:rsidRPr="0000543A">
        <w:rPr>
          <w:rFonts w:ascii="Century Gothic" w:eastAsia="Arial" w:hAnsi="Century Gothic" w:cs="Arial"/>
          <w:spacing w:val="-15"/>
        </w:rPr>
        <w:t xml:space="preserve"> </w:t>
      </w:r>
      <w:r w:rsidRPr="0000543A">
        <w:rPr>
          <w:rFonts w:ascii="Century Gothic" w:eastAsia="Arial" w:hAnsi="Century Gothic" w:cs="Arial"/>
        </w:rPr>
        <w:t>Code</w:t>
      </w:r>
      <w:r w:rsidRPr="0000543A">
        <w:rPr>
          <w:rFonts w:ascii="Century Gothic" w:eastAsia="Arial" w:hAnsi="Century Gothic" w:cs="Arial"/>
          <w:spacing w:val="-16"/>
        </w:rPr>
        <w:t xml:space="preserve"> </w:t>
      </w:r>
      <w:r w:rsidRPr="0000543A">
        <w:rPr>
          <w:rFonts w:ascii="Century Gothic" w:eastAsia="Arial" w:hAnsi="Century Gothic" w:cs="Arial"/>
        </w:rPr>
        <w:t>du</w:t>
      </w:r>
      <w:r w:rsidRPr="0000543A">
        <w:rPr>
          <w:rFonts w:ascii="Century Gothic" w:eastAsia="Arial" w:hAnsi="Century Gothic" w:cs="Arial"/>
          <w:spacing w:val="-15"/>
        </w:rPr>
        <w:t xml:space="preserve"> </w:t>
      </w:r>
      <w:r w:rsidRPr="0000543A">
        <w:rPr>
          <w:rFonts w:ascii="Century Gothic" w:eastAsia="Arial" w:hAnsi="Century Gothic" w:cs="Arial"/>
        </w:rPr>
        <w:t>travail.</w:t>
      </w:r>
    </w:p>
    <w:p w14:paraId="3103E8C6" w14:textId="158CFBED" w:rsidR="00541691" w:rsidRDefault="00541691"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rPr>
          <w:rFonts w:ascii="Century Gothic" w:eastAsia="Arial" w:hAnsi="Century Gothic" w:cs="Arial"/>
          <w:b/>
          <w:u w:val="single"/>
        </w:rPr>
      </w:pPr>
    </w:p>
    <w:p w14:paraId="5CA97F73" w14:textId="77777777" w:rsidR="00836BA0" w:rsidRPr="0000543A" w:rsidRDefault="00836BA0"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2"/>
        <w:rPr>
          <w:rFonts w:ascii="Century Gothic" w:eastAsia="Arial" w:hAnsi="Century Gothic" w:cs="Arial"/>
          <w:b/>
          <w:u w:val="single"/>
        </w:rPr>
      </w:pPr>
    </w:p>
    <w:p w14:paraId="020A1E6B" w14:textId="6B0A549A" w:rsidR="005249E0" w:rsidRPr="0000543A" w:rsidRDefault="005249E0" w:rsidP="00C26DA3">
      <w:pPr>
        <w:pStyle w:val="Titre2"/>
        <w:jc w:val="both"/>
      </w:pPr>
      <w:bookmarkStart w:id="55" w:name="_Toc167897239"/>
      <w:bookmarkStart w:id="56" w:name="_Toc168234673"/>
      <w:bookmarkStart w:id="57" w:name="_Toc204963954"/>
      <w:r w:rsidRPr="0000543A">
        <w:t>ARTICLE 14 </w:t>
      </w:r>
      <w:r w:rsidR="007C2386" w:rsidRPr="0000543A">
        <w:t>-</w:t>
      </w:r>
      <w:r w:rsidRPr="0000543A">
        <w:t xml:space="preserve"> REVISION ET CONTROLE DE LA CONVENTION</w:t>
      </w:r>
      <w:bookmarkEnd w:id="55"/>
      <w:bookmarkEnd w:id="56"/>
      <w:bookmarkEnd w:id="57"/>
    </w:p>
    <w:p w14:paraId="3F012310" w14:textId="77777777" w:rsidR="00623079" w:rsidRPr="0000543A" w:rsidRDefault="00623079"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6"/>
        <w:rPr>
          <w:rFonts w:ascii="Century Gothic" w:eastAsia="Arial" w:hAnsi="Century Gothic" w:cs="Arial"/>
        </w:rPr>
      </w:pPr>
    </w:p>
    <w:p w14:paraId="5AC4A684" w14:textId="6D8B3C23" w:rsidR="005C798A" w:rsidRDefault="005C798A" w:rsidP="0000543A">
      <w:pPr>
        <w:spacing w:line="264" w:lineRule="auto"/>
        <w:ind w:right="65" w:hanging="6"/>
        <w:rPr>
          <w:rFonts w:ascii="Century Gothic" w:eastAsia="Arial" w:hAnsi="Century Gothic" w:cs="Arial"/>
        </w:rPr>
      </w:pPr>
      <w:r w:rsidRPr="0000543A">
        <w:rPr>
          <w:rFonts w:ascii="Century Gothic" w:eastAsia="Arial" w:hAnsi="Century Gothic" w:cs="Arial"/>
        </w:rPr>
        <w:t>En accord entre les parties, toute modification de la présente convention, dans sa définition comme dans ses conditions d’exécution, fera l’objet d’un avenant soumis à l’approbation de l’assemblée délibérante de la Ville.</w:t>
      </w:r>
    </w:p>
    <w:p w14:paraId="118EF0FF" w14:textId="77777777" w:rsidR="00836BA0" w:rsidRPr="004B519E" w:rsidRDefault="00836BA0" w:rsidP="0000543A">
      <w:pPr>
        <w:spacing w:line="264" w:lineRule="auto"/>
        <w:ind w:right="65" w:hanging="6"/>
        <w:rPr>
          <w:rFonts w:ascii="Century Gothic" w:eastAsia="Arial" w:hAnsi="Century Gothic" w:cs="Arial"/>
        </w:rPr>
      </w:pPr>
    </w:p>
    <w:p w14:paraId="4534FC74" w14:textId="7D8A1368" w:rsidR="005C798A" w:rsidRPr="004B519E" w:rsidRDefault="005C798A" w:rsidP="0000543A">
      <w:pPr>
        <w:spacing w:line="264" w:lineRule="auto"/>
        <w:ind w:right="62" w:firstLine="11"/>
        <w:rPr>
          <w:rFonts w:ascii="Century Gothic" w:eastAsia="Arial" w:hAnsi="Century Gothic" w:cs="Arial"/>
        </w:rPr>
      </w:pPr>
      <w:r w:rsidRPr="004B519E">
        <w:rPr>
          <w:rFonts w:ascii="Century Gothic" w:eastAsia="Arial" w:hAnsi="Century Gothic" w:cs="Arial"/>
        </w:rPr>
        <w:lastRenderedPageBreak/>
        <w:t>Par ailleurs, le Maire ou son représentant, est invité à l'Assemblée Générale annuelle de</w:t>
      </w:r>
      <w:r w:rsidR="004B519E" w:rsidRPr="004B519E">
        <w:rPr>
          <w:rFonts w:ascii="Century Gothic" w:eastAsia="Arial" w:hAnsi="Century Gothic" w:cs="Arial"/>
        </w:rPr>
        <w:t>s</w:t>
      </w:r>
      <w:r w:rsidR="004B519E">
        <w:rPr>
          <w:rFonts w:ascii="Century Gothic" w:eastAsia="Arial" w:hAnsi="Century Gothic" w:cs="Arial"/>
        </w:rPr>
        <w:t xml:space="preserve"> </w:t>
      </w:r>
      <w:r w:rsidRPr="004B519E">
        <w:rPr>
          <w:rFonts w:ascii="Century Gothic" w:eastAsia="Arial" w:hAnsi="Century Gothic" w:cs="Arial"/>
        </w:rPr>
        <w:t>Association</w:t>
      </w:r>
      <w:r w:rsidR="004B519E">
        <w:rPr>
          <w:rFonts w:ascii="Century Gothic" w:eastAsia="Arial" w:hAnsi="Century Gothic" w:cs="Arial"/>
        </w:rPr>
        <w:t>s</w:t>
      </w:r>
      <w:r w:rsidRPr="004B519E">
        <w:rPr>
          <w:rFonts w:ascii="Century Gothic" w:eastAsia="Arial" w:hAnsi="Century Gothic" w:cs="Arial"/>
        </w:rPr>
        <w:t>, et participe aux réunions du Conseil d'Administration.</w:t>
      </w:r>
    </w:p>
    <w:p w14:paraId="6C4A0028" w14:textId="77777777" w:rsidR="00836BA0" w:rsidRPr="004B519E" w:rsidRDefault="00836BA0" w:rsidP="0000543A">
      <w:pPr>
        <w:spacing w:line="264" w:lineRule="auto"/>
        <w:ind w:right="62" w:firstLine="11"/>
        <w:rPr>
          <w:rFonts w:ascii="Century Gothic" w:eastAsia="Arial" w:hAnsi="Century Gothic" w:cs="Arial"/>
        </w:rPr>
      </w:pPr>
    </w:p>
    <w:p w14:paraId="1CC5DA90" w14:textId="0DE7D0F3" w:rsidR="005C798A" w:rsidRPr="0000543A" w:rsidRDefault="005C798A" w:rsidP="0000543A">
      <w:pPr>
        <w:spacing w:line="264" w:lineRule="auto"/>
        <w:ind w:right="62" w:firstLine="11"/>
        <w:rPr>
          <w:rFonts w:ascii="Century Gothic" w:eastAsia="Arial" w:hAnsi="Century Gothic" w:cs="Arial"/>
        </w:rPr>
      </w:pPr>
      <w:r w:rsidRPr="0000543A">
        <w:rPr>
          <w:rFonts w:ascii="Century Gothic" w:eastAsia="Arial" w:hAnsi="Century Gothic" w:cs="Arial"/>
        </w:rPr>
        <w:t xml:space="preserve">Dans le cadre de leur relation partenariale, les </w:t>
      </w:r>
      <w:r w:rsidR="004B519E">
        <w:rPr>
          <w:rFonts w:ascii="Century Gothic" w:eastAsia="Arial" w:hAnsi="Century Gothic" w:cs="Arial"/>
        </w:rPr>
        <w:t>trois</w:t>
      </w:r>
      <w:r w:rsidRPr="0000543A">
        <w:rPr>
          <w:rFonts w:ascii="Century Gothic" w:eastAsia="Arial" w:hAnsi="Century Gothic" w:cs="Arial"/>
        </w:rPr>
        <w:t xml:space="preserve"> parties procèdent également, à une évaluation régulière de la mise en œuvre de la présente convention.</w:t>
      </w:r>
    </w:p>
    <w:p w14:paraId="7BA16D92" w14:textId="6DF4EE3F" w:rsidR="00541691" w:rsidRDefault="00541691"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6864E07E" w14:textId="77777777" w:rsidR="00836BA0" w:rsidRPr="0000543A" w:rsidRDefault="00836BA0"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15BCF568" w14:textId="79007BA9" w:rsidR="005249E0" w:rsidRPr="0000543A" w:rsidRDefault="005249E0" w:rsidP="00C26DA3">
      <w:pPr>
        <w:pStyle w:val="Titre2"/>
        <w:jc w:val="both"/>
      </w:pPr>
      <w:bookmarkStart w:id="58" w:name="_Toc167897240"/>
      <w:bookmarkStart w:id="59" w:name="_Toc168234674"/>
      <w:bookmarkStart w:id="60" w:name="_Toc204963955"/>
      <w:r w:rsidRPr="0000543A">
        <w:t>ARTICLE 15 </w:t>
      </w:r>
      <w:r w:rsidR="00AC3F69" w:rsidRPr="0000543A">
        <w:t>–</w:t>
      </w:r>
      <w:r w:rsidRPr="0000543A">
        <w:t xml:space="preserve"> </w:t>
      </w:r>
      <w:r w:rsidR="00AC3F69" w:rsidRPr="0000543A">
        <w:rPr>
          <w:color w:val="auto"/>
        </w:rPr>
        <w:t xml:space="preserve">FIN </w:t>
      </w:r>
      <w:r w:rsidRPr="0000543A">
        <w:rPr>
          <w:color w:val="auto"/>
        </w:rPr>
        <w:t>D</w:t>
      </w:r>
      <w:r w:rsidRPr="0000543A">
        <w:t>E LA CONVENTION</w:t>
      </w:r>
      <w:bookmarkEnd w:id="58"/>
      <w:bookmarkEnd w:id="59"/>
      <w:bookmarkEnd w:id="60"/>
    </w:p>
    <w:p w14:paraId="1E4F8B53" w14:textId="77777777" w:rsidR="003E467F" w:rsidRPr="0000543A" w:rsidRDefault="003E467F"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both"/>
        <w:rPr>
          <w:rFonts w:ascii="Century Gothic" w:hAnsi="Century Gothic"/>
          <w:spacing w:val="-1"/>
          <w:sz w:val="20"/>
        </w:rPr>
      </w:pPr>
    </w:p>
    <w:p w14:paraId="0CB8CAC7" w14:textId="01053A7D" w:rsidR="005C798A" w:rsidRDefault="005C798A" w:rsidP="0000543A">
      <w:pPr>
        <w:pStyle w:val="Corpsdetexte"/>
        <w:spacing w:line="264" w:lineRule="auto"/>
        <w:jc w:val="both"/>
        <w:rPr>
          <w:rFonts w:ascii="Century Gothic" w:hAnsi="Century Gothic"/>
          <w:spacing w:val="-1"/>
          <w:sz w:val="20"/>
        </w:rPr>
      </w:pPr>
      <w:r w:rsidRPr="0000543A">
        <w:rPr>
          <w:rFonts w:ascii="Century Gothic" w:hAnsi="Century Gothic"/>
          <w:spacing w:val="-1"/>
          <w:sz w:val="20"/>
        </w:rPr>
        <w:t xml:space="preserve">La présente convention prendra naturellement fin, à l’expiration de la durée convenue à </w:t>
      </w:r>
      <w:r w:rsidRPr="0000543A">
        <w:rPr>
          <w:rFonts w:ascii="Century Gothic" w:hAnsi="Century Gothic"/>
          <w:spacing w:val="-1"/>
          <w:sz w:val="20"/>
        </w:rPr>
        <w:br/>
        <w:t>l’Article 8.</w:t>
      </w:r>
    </w:p>
    <w:p w14:paraId="40A1726D" w14:textId="77777777" w:rsidR="00836BA0" w:rsidRPr="0000543A" w:rsidRDefault="00836BA0" w:rsidP="0000543A">
      <w:pPr>
        <w:pStyle w:val="Corpsdetexte"/>
        <w:spacing w:line="264" w:lineRule="auto"/>
        <w:jc w:val="both"/>
        <w:rPr>
          <w:rFonts w:ascii="Century Gothic" w:hAnsi="Century Gothic"/>
          <w:spacing w:val="-1"/>
          <w:sz w:val="20"/>
        </w:rPr>
      </w:pPr>
    </w:p>
    <w:p w14:paraId="2847DE1B" w14:textId="705708A6" w:rsidR="005C798A" w:rsidRDefault="005C798A" w:rsidP="0000543A">
      <w:pPr>
        <w:pStyle w:val="Corpsdetexte"/>
        <w:spacing w:line="264" w:lineRule="auto"/>
        <w:jc w:val="both"/>
        <w:rPr>
          <w:rStyle w:val="Hyperlink0"/>
          <w:rFonts w:ascii="Century Gothic" w:hAnsi="Century Gothic"/>
          <w:sz w:val="20"/>
          <w:szCs w:val="20"/>
        </w:rPr>
      </w:pPr>
      <w:r w:rsidRPr="0000543A">
        <w:rPr>
          <w:rFonts w:ascii="Century Gothic" w:hAnsi="Century Gothic"/>
          <w:spacing w:val="-1"/>
          <w:sz w:val="20"/>
        </w:rPr>
        <w:t>A tout moment, ladite convention</w:t>
      </w:r>
      <w:r w:rsidRPr="0000543A">
        <w:rPr>
          <w:rFonts w:ascii="Century Gothic" w:hAnsi="Century Gothic"/>
          <w:spacing w:val="-14"/>
          <w:sz w:val="20"/>
        </w:rPr>
        <w:t xml:space="preserve"> </w:t>
      </w:r>
      <w:r w:rsidRPr="0000543A">
        <w:rPr>
          <w:rFonts w:ascii="Century Gothic" w:hAnsi="Century Gothic"/>
          <w:spacing w:val="-1"/>
          <w:sz w:val="20"/>
        </w:rPr>
        <w:t>peut</w:t>
      </w:r>
      <w:r w:rsidRPr="0000543A">
        <w:rPr>
          <w:rFonts w:ascii="Century Gothic" w:hAnsi="Century Gothic"/>
          <w:spacing w:val="-16"/>
          <w:sz w:val="20"/>
        </w:rPr>
        <w:t xml:space="preserve"> </w:t>
      </w:r>
      <w:r w:rsidRPr="0000543A">
        <w:rPr>
          <w:rFonts w:ascii="Century Gothic" w:hAnsi="Century Gothic"/>
          <w:spacing w:val="-1"/>
          <w:sz w:val="20"/>
        </w:rPr>
        <w:t>être</w:t>
      </w:r>
      <w:r w:rsidRPr="0000543A">
        <w:rPr>
          <w:rFonts w:ascii="Century Gothic" w:hAnsi="Century Gothic"/>
          <w:spacing w:val="-16"/>
          <w:sz w:val="20"/>
        </w:rPr>
        <w:t xml:space="preserve"> </w:t>
      </w:r>
      <w:r w:rsidRPr="0000543A">
        <w:rPr>
          <w:rFonts w:ascii="Century Gothic" w:hAnsi="Century Gothic"/>
          <w:spacing w:val="-1"/>
          <w:sz w:val="20"/>
        </w:rPr>
        <w:t>dénoncée</w:t>
      </w:r>
      <w:r w:rsidRPr="0000543A">
        <w:rPr>
          <w:rFonts w:ascii="Century Gothic" w:hAnsi="Century Gothic"/>
          <w:spacing w:val="-11"/>
          <w:sz w:val="20"/>
        </w:rPr>
        <w:t xml:space="preserve"> </w:t>
      </w:r>
      <w:r w:rsidRPr="0000543A">
        <w:rPr>
          <w:rFonts w:ascii="Century Gothic" w:hAnsi="Century Gothic"/>
          <w:sz w:val="20"/>
        </w:rPr>
        <w:t>par l'une des</w:t>
      </w:r>
      <w:r w:rsidR="004B519E">
        <w:rPr>
          <w:rFonts w:ascii="Century Gothic" w:hAnsi="Century Gothic"/>
          <w:sz w:val="20"/>
        </w:rPr>
        <w:t xml:space="preserve"> trois</w:t>
      </w:r>
      <w:r w:rsidRPr="0000543A">
        <w:rPr>
          <w:rFonts w:ascii="Century Gothic" w:hAnsi="Century Gothic"/>
          <w:spacing w:val="-17"/>
          <w:sz w:val="20"/>
        </w:rPr>
        <w:t xml:space="preserve"> </w:t>
      </w:r>
      <w:r w:rsidRPr="0000543A">
        <w:rPr>
          <w:rFonts w:ascii="Century Gothic" w:hAnsi="Century Gothic"/>
          <w:sz w:val="20"/>
        </w:rPr>
        <w:t>parties,</w:t>
      </w:r>
      <w:r w:rsidRPr="0000543A">
        <w:rPr>
          <w:rFonts w:ascii="Century Gothic" w:hAnsi="Century Gothic"/>
          <w:spacing w:val="-16"/>
          <w:sz w:val="20"/>
        </w:rPr>
        <w:t xml:space="preserve"> </w:t>
      </w:r>
      <w:r w:rsidRPr="0000543A">
        <w:rPr>
          <w:rFonts w:ascii="Century Gothic" w:hAnsi="Century Gothic"/>
          <w:sz w:val="20"/>
        </w:rPr>
        <w:t>par</w:t>
      </w:r>
      <w:r w:rsidRPr="0000543A">
        <w:rPr>
          <w:rFonts w:ascii="Century Gothic" w:hAnsi="Century Gothic"/>
          <w:spacing w:val="-10"/>
          <w:sz w:val="20"/>
        </w:rPr>
        <w:t xml:space="preserve"> </w:t>
      </w:r>
      <w:r w:rsidRPr="0000543A">
        <w:rPr>
          <w:rFonts w:ascii="Century Gothic" w:hAnsi="Century Gothic"/>
          <w:sz w:val="20"/>
        </w:rPr>
        <w:t>Lettre</w:t>
      </w:r>
      <w:r w:rsidRPr="0000543A">
        <w:rPr>
          <w:rFonts w:ascii="Century Gothic" w:hAnsi="Century Gothic"/>
          <w:spacing w:val="-11"/>
          <w:sz w:val="20"/>
        </w:rPr>
        <w:t xml:space="preserve"> </w:t>
      </w:r>
      <w:r w:rsidRPr="0000543A">
        <w:rPr>
          <w:rFonts w:ascii="Century Gothic" w:hAnsi="Century Gothic"/>
          <w:sz w:val="20"/>
        </w:rPr>
        <w:t>Recommandée</w:t>
      </w:r>
      <w:r w:rsidRPr="0000543A">
        <w:rPr>
          <w:rFonts w:ascii="Century Gothic" w:hAnsi="Century Gothic"/>
          <w:spacing w:val="-8"/>
          <w:sz w:val="20"/>
        </w:rPr>
        <w:t xml:space="preserve"> </w:t>
      </w:r>
      <w:r w:rsidRPr="0000543A">
        <w:rPr>
          <w:rFonts w:ascii="Century Gothic" w:hAnsi="Century Gothic"/>
          <w:sz w:val="20"/>
        </w:rPr>
        <w:t>avec</w:t>
      </w:r>
      <w:r w:rsidRPr="0000543A">
        <w:rPr>
          <w:rFonts w:ascii="Century Gothic" w:hAnsi="Century Gothic"/>
          <w:spacing w:val="-12"/>
          <w:sz w:val="20"/>
        </w:rPr>
        <w:t xml:space="preserve"> </w:t>
      </w:r>
      <w:r w:rsidRPr="0000543A">
        <w:rPr>
          <w:rFonts w:ascii="Century Gothic" w:hAnsi="Century Gothic"/>
          <w:sz w:val="20"/>
        </w:rPr>
        <w:t>Accusé</w:t>
      </w:r>
      <w:r w:rsidRPr="0000543A">
        <w:rPr>
          <w:rFonts w:ascii="Century Gothic" w:hAnsi="Century Gothic"/>
          <w:spacing w:val="-11"/>
          <w:sz w:val="20"/>
        </w:rPr>
        <w:t xml:space="preserve"> </w:t>
      </w:r>
      <w:r w:rsidRPr="0000543A">
        <w:rPr>
          <w:rFonts w:ascii="Century Gothic" w:hAnsi="Century Gothic"/>
          <w:sz w:val="20"/>
        </w:rPr>
        <w:t>de</w:t>
      </w:r>
      <w:r w:rsidRPr="0000543A">
        <w:rPr>
          <w:rFonts w:ascii="Century Gothic" w:hAnsi="Century Gothic"/>
          <w:spacing w:val="-11"/>
          <w:sz w:val="20"/>
        </w:rPr>
        <w:t xml:space="preserve"> </w:t>
      </w:r>
      <w:r w:rsidRPr="0000543A">
        <w:rPr>
          <w:rFonts w:ascii="Century Gothic" w:hAnsi="Century Gothic"/>
          <w:sz w:val="20"/>
        </w:rPr>
        <w:t>Réception,</w:t>
      </w:r>
      <w:r w:rsidRPr="0000543A">
        <w:rPr>
          <w:rFonts w:ascii="Century Gothic" w:hAnsi="Century Gothic"/>
          <w:spacing w:val="-11"/>
          <w:sz w:val="20"/>
        </w:rPr>
        <w:t xml:space="preserve"> m</w:t>
      </w:r>
      <w:r w:rsidRPr="0000543A">
        <w:rPr>
          <w:rStyle w:val="Hyperlink0"/>
          <w:rFonts w:ascii="Century Gothic" w:hAnsi="Century Gothic"/>
          <w:sz w:val="20"/>
          <w:szCs w:val="20"/>
        </w:rPr>
        <w:t>oyennant un préavis</w:t>
      </w:r>
      <w:r w:rsidRPr="0000543A">
        <w:rPr>
          <w:rStyle w:val="Aucun"/>
          <w:rFonts w:ascii="Century Gothic" w:hAnsi="Century Gothic"/>
          <w:sz w:val="20"/>
        </w:rPr>
        <w:t xml:space="preserve"> </w:t>
      </w:r>
      <w:r w:rsidRPr="0000543A">
        <w:rPr>
          <w:rStyle w:val="Hyperlink0"/>
          <w:rFonts w:ascii="Century Gothic" w:hAnsi="Century Gothic"/>
          <w:sz w:val="20"/>
          <w:szCs w:val="20"/>
        </w:rPr>
        <w:t>de</w:t>
      </w:r>
      <w:r w:rsidRPr="0000543A">
        <w:rPr>
          <w:rStyle w:val="Aucun"/>
          <w:rFonts w:ascii="Century Gothic" w:hAnsi="Century Gothic"/>
          <w:sz w:val="20"/>
        </w:rPr>
        <w:t xml:space="preserve"> </w:t>
      </w:r>
      <w:r w:rsidRPr="0000543A">
        <w:rPr>
          <w:rFonts w:ascii="Century Gothic" w:hAnsi="Century Gothic"/>
          <w:sz w:val="20"/>
        </w:rPr>
        <w:t>six</w:t>
      </w:r>
      <w:r w:rsidRPr="0000543A">
        <w:rPr>
          <w:rFonts w:ascii="Century Gothic" w:hAnsi="Century Gothic"/>
          <w:spacing w:val="-11"/>
          <w:sz w:val="20"/>
        </w:rPr>
        <w:t xml:space="preserve"> </w:t>
      </w:r>
      <w:r w:rsidRPr="0000543A">
        <w:rPr>
          <w:rFonts w:ascii="Century Gothic" w:hAnsi="Century Gothic"/>
          <w:sz w:val="20"/>
        </w:rPr>
        <w:t>mois</w:t>
      </w:r>
      <w:r w:rsidRPr="0000543A">
        <w:rPr>
          <w:rStyle w:val="Hyperlink0"/>
          <w:rFonts w:ascii="Century Gothic" w:hAnsi="Century Gothic"/>
          <w:sz w:val="20"/>
          <w:szCs w:val="20"/>
        </w:rPr>
        <w:t>.</w:t>
      </w:r>
    </w:p>
    <w:p w14:paraId="1DBCC814" w14:textId="77777777" w:rsidR="00836BA0" w:rsidRPr="0000543A" w:rsidRDefault="00836BA0" w:rsidP="0000543A">
      <w:pPr>
        <w:pStyle w:val="Corpsdetexte"/>
        <w:spacing w:line="264" w:lineRule="auto"/>
        <w:jc w:val="both"/>
        <w:rPr>
          <w:rStyle w:val="Hyperlink0"/>
          <w:rFonts w:ascii="Century Gothic" w:hAnsi="Century Gothic"/>
          <w:color w:val="0000FF"/>
          <w:sz w:val="20"/>
          <w:szCs w:val="20"/>
        </w:rPr>
      </w:pPr>
    </w:p>
    <w:p w14:paraId="682072EB" w14:textId="77777777" w:rsidR="005C798A" w:rsidRPr="0000543A" w:rsidRDefault="005C798A" w:rsidP="0000543A">
      <w:pPr>
        <w:pStyle w:val="Corpsdetexte"/>
        <w:spacing w:line="264" w:lineRule="auto"/>
        <w:jc w:val="both"/>
        <w:rPr>
          <w:rStyle w:val="Hyperlink0"/>
          <w:rFonts w:ascii="Century Gothic" w:hAnsi="Century Gothic"/>
          <w:sz w:val="20"/>
          <w:szCs w:val="20"/>
        </w:rPr>
      </w:pPr>
      <w:r w:rsidRPr="0000543A">
        <w:rPr>
          <w:rStyle w:val="Hyperlink0"/>
          <w:rFonts w:ascii="Century Gothic" w:hAnsi="Century Gothic"/>
          <w:sz w:val="20"/>
          <w:szCs w:val="20"/>
        </w:rPr>
        <w:t>La</w:t>
      </w:r>
      <w:r w:rsidRPr="0000543A">
        <w:rPr>
          <w:rStyle w:val="Aucun"/>
          <w:rFonts w:ascii="Century Gothic" w:hAnsi="Century Gothic"/>
          <w:spacing w:val="-3"/>
          <w:sz w:val="20"/>
        </w:rPr>
        <w:t xml:space="preserve"> </w:t>
      </w:r>
      <w:r w:rsidRPr="0000543A">
        <w:rPr>
          <w:rStyle w:val="Hyperlink0"/>
          <w:rFonts w:ascii="Century Gothic" w:hAnsi="Century Gothic"/>
          <w:sz w:val="20"/>
          <w:szCs w:val="20"/>
        </w:rPr>
        <w:t>présente</w:t>
      </w:r>
      <w:r w:rsidRPr="0000543A">
        <w:rPr>
          <w:rStyle w:val="Aucun"/>
          <w:rFonts w:ascii="Century Gothic" w:hAnsi="Century Gothic"/>
          <w:spacing w:val="-1"/>
          <w:sz w:val="20"/>
        </w:rPr>
        <w:t xml:space="preserve"> </w:t>
      </w:r>
      <w:r w:rsidRPr="0000543A">
        <w:rPr>
          <w:rStyle w:val="Hyperlink0"/>
          <w:rFonts w:ascii="Century Gothic" w:hAnsi="Century Gothic"/>
          <w:sz w:val="20"/>
          <w:szCs w:val="20"/>
        </w:rPr>
        <w:t>convention</w:t>
      </w:r>
      <w:r w:rsidRPr="0000543A">
        <w:rPr>
          <w:rStyle w:val="Aucun"/>
          <w:rFonts w:ascii="Century Gothic" w:hAnsi="Century Gothic"/>
          <w:spacing w:val="-1"/>
          <w:sz w:val="20"/>
        </w:rPr>
        <w:t xml:space="preserve"> </w:t>
      </w:r>
      <w:r w:rsidRPr="0000543A">
        <w:rPr>
          <w:rStyle w:val="Hyperlink0"/>
          <w:rFonts w:ascii="Century Gothic" w:hAnsi="Century Gothic"/>
          <w:sz w:val="20"/>
          <w:szCs w:val="20"/>
        </w:rPr>
        <w:t>pourra</w:t>
      </w:r>
      <w:r w:rsidRPr="0000543A">
        <w:rPr>
          <w:rStyle w:val="Aucun"/>
          <w:rFonts w:ascii="Century Gothic" w:hAnsi="Century Gothic"/>
          <w:spacing w:val="-3"/>
          <w:sz w:val="20"/>
        </w:rPr>
        <w:t xml:space="preserve"> unilatéralement </w:t>
      </w:r>
      <w:r w:rsidRPr="0000543A">
        <w:rPr>
          <w:rStyle w:val="Hyperlink0"/>
          <w:rFonts w:ascii="Century Gothic" w:hAnsi="Century Gothic"/>
          <w:sz w:val="20"/>
          <w:szCs w:val="20"/>
        </w:rPr>
        <w:t>être</w:t>
      </w:r>
      <w:r w:rsidRPr="0000543A">
        <w:rPr>
          <w:rStyle w:val="Aucun"/>
          <w:rFonts w:ascii="Century Gothic" w:hAnsi="Century Gothic"/>
          <w:spacing w:val="-5"/>
          <w:sz w:val="20"/>
        </w:rPr>
        <w:t xml:space="preserve"> </w:t>
      </w:r>
      <w:r w:rsidRPr="0000543A">
        <w:rPr>
          <w:rStyle w:val="Hyperlink0"/>
          <w:rFonts w:ascii="Century Gothic" w:hAnsi="Century Gothic"/>
          <w:sz w:val="20"/>
          <w:szCs w:val="20"/>
        </w:rPr>
        <w:t>résiliée</w:t>
      </w:r>
      <w:r w:rsidRPr="0000543A">
        <w:rPr>
          <w:rStyle w:val="Aucun"/>
          <w:rFonts w:ascii="Century Gothic" w:hAnsi="Century Gothic"/>
          <w:sz w:val="20"/>
        </w:rPr>
        <w:t xml:space="preserve"> </w:t>
      </w:r>
      <w:r w:rsidRPr="0000543A">
        <w:rPr>
          <w:rStyle w:val="Hyperlink0"/>
          <w:rFonts w:ascii="Century Gothic" w:hAnsi="Century Gothic"/>
          <w:sz w:val="20"/>
          <w:szCs w:val="20"/>
        </w:rPr>
        <w:t>par</w:t>
      </w:r>
      <w:r w:rsidRPr="0000543A">
        <w:rPr>
          <w:rStyle w:val="Aucun"/>
          <w:rFonts w:ascii="Century Gothic" w:hAnsi="Century Gothic"/>
          <w:spacing w:val="-1"/>
          <w:sz w:val="20"/>
        </w:rPr>
        <w:t xml:space="preserve"> </w:t>
      </w:r>
      <w:r w:rsidRPr="0000543A">
        <w:rPr>
          <w:rStyle w:val="Hyperlink0"/>
          <w:rFonts w:ascii="Century Gothic" w:hAnsi="Century Gothic"/>
          <w:sz w:val="20"/>
          <w:szCs w:val="20"/>
        </w:rPr>
        <w:t>la Ville,</w:t>
      </w:r>
      <w:r w:rsidRPr="0000543A">
        <w:rPr>
          <w:rStyle w:val="Aucun"/>
          <w:rFonts w:ascii="Century Gothic" w:hAnsi="Century Gothic"/>
          <w:sz w:val="20"/>
        </w:rPr>
        <w:t xml:space="preserve"> et ce sans indemnités, </w:t>
      </w:r>
      <w:r w:rsidRPr="0000543A">
        <w:rPr>
          <w:rStyle w:val="Hyperlink0"/>
          <w:rFonts w:ascii="Century Gothic" w:hAnsi="Century Gothic"/>
          <w:sz w:val="20"/>
          <w:szCs w:val="20"/>
        </w:rPr>
        <w:t>dans</w:t>
      </w:r>
      <w:r w:rsidRPr="0000543A">
        <w:rPr>
          <w:rStyle w:val="Aucun"/>
          <w:rFonts w:ascii="Century Gothic" w:hAnsi="Century Gothic"/>
          <w:sz w:val="20"/>
        </w:rPr>
        <w:t xml:space="preserve"> </w:t>
      </w:r>
      <w:r w:rsidRPr="0000543A">
        <w:rPr>
          <w:rStyle w:val="Hyperlink0"/>
          <w:rFonts w:ascii="Century Gothic" w:hAnsi="Century Gothic"/>
          <w:sz w:val="20"/>
          <w:szCs w:val="20"/>
        </w:rPr>
        <w:t>les</w:t>
      </w:r>
      <w:r w:rsidRPr="0000543A">
        <w:rPr>
          <w:rStyle w:val="Aucun"/>
          <w:rFonts w:ascii="Century Gothic" w:hAnsi="Century Gothic"/>
          <w:sz w:val="20"/>
        </w:rPr>
        <w:t xml:space="preserve"> </w:t>
      </w:r>
      <w:r w:rsidRPr="0000543A">
        <w:rPr>
          <w:rStyle w:val="Hyperlink0"/>
          <w:rFonts w:ascii="Century Gothic" w:hAnsi="Century Gothic"/>
          <w:sz w:val="20"/>
          <w:szCs w:val="20"/>
        </w:rPr>
        <w:t>cas</w:t>
      </w:r>
      <w:r w:rsidRPr="0000543A">
        <w:rPr>
          <w:rStyle w:val="Aucun"/>
          <w:rFonts w:ascii="Century Gothic" w:hAnsi="Century Gothic"/>
          <w:spacing w:val="-3"/>
          <w:sz w:val="20"/>
        </w:rPr>
        <w:t xml:space="preserve"> </w:t>
      </w:r>
      <w:r w:rsidRPr="0000543A">
        <w:rPr>
          <w:rStyle w:val="Hyperlink0"/>
          <w:rFonts w:ascii="Century Gothic" w:hAnsi="Century Gothic"/>
          <w:sz w:val="20"/>
          <w:szCs w:val="20"/>
        </w:rPr>
        <w:t>suivants :</w:t>
      </w:r>
    </w:p>
    <w:p w14:paraId="3FE59BA8" w14:textId="77777777" w:rsidR="005C798A" w:rsidRPr="0000543A" w:rsidRDefault="005C798A" w:rsidP="0000543A">
      <w:pPr>
        <w:pStyle w:val="Paragraphedeliste"/>
        <w:widowControl w:val="0"/>
        <w:numPr>
          <w:ilvl w:val="0"/>
          <w:numId w:val="32"/>
        </w:numPr>
        <w:pBdr>
          <w:top w:val="nil"/>
          <w:left w:val="nil"/>
          <w:bottom w:val="nil"/>
          <w:right w:val="nil"/>
          <w:between w:val="nil"/>
          <w:bar w:val="nil"/>
        </w:pBdr>
        <w:tabs>
          <w:tab w:val="left" w:pos="709"/>
        </w:tabs>
        <w:spacing w:line="264" w:lineRule="auto"/>
        <w:ind w:left="709" w:right="113"/>
        <w:contextualSpacing w:val="0"/>
        <w:jc w:val="both"/>
        <w:rPr>
          <w:rFonts w:ascii="Century Gothic" w:eastAsia="Arial" w:hAnsi="Century Gothic"/>
          <w:szCs w:val="20"/>
        </w:rPr>
      </w:pPr>
      <w:r w:rsidRPr="0000543A">
        <w:rPr>
          <w:rFonts w:ascii="Century Gothic" w:hAnsi="Century Gothic"/>
          <w:szCs w:val="20"/>
        </w:rPr>
        <w:t>Sans préavis, dans l’hypothèse, où l’équipement sportif mis à disposition viendrait à être détruit entièrement ou partiellement, céder ou par cas de force majeure ;</w:t>
      </w:r>
    </w:p>
    <w:p w14:paraId="6691404A" w14:textId="32CA2DEA" w:rsidR="005C798A" w:rsidRPr="0000543A" w:rsidRDefault="005C798A" w:rsidP="0000543A">
      <w:pPr>
        <w:pStyle w:val="Paragraphedeliste"/>
        <w:widowControl w:val="0"/>
        <w:numPr>
          <w:ilvl w:val="0"/>
          <w:numId w:val="32"/>
        </w:numPr>
        <w:pBdr>
          <w:top w:val="nil"/>
          <w:left w:val="nil"/>
          <w:bottom w:val="nil"/>
          <w:right w:val="nil"/>
          <w:between w:val="nil"/>
          <w:bar w:val="nil"/>
        </w:pBdr>
        <w:tabs>
          <w:tab w:val="left" w:pos="709"/>
        </w:tabs>
        <w:spacing w:line="264" w:lineRule="auto"/>
        <w:ind w:left="709" w:right="113"/>
        <w:contextualSpacing w:val="0"/>
        <w:jc w:val="both"/>
        <w:rPr>
          <w:rFonts w:ascii="Century Gothic" w:eastAsia="Arial" w:hAnsi="Century Gothic"/>
          <w:szCs w:val="20"/>
        </w:rPr>
      </w:pPr>
      <w:r w:rsidRPr="0000543A">
        <w:rPr>
          <w:rFonts w:ascii="Century Gothic" w:hAnsi="Century Gothic"/>
          <w:szCs w:val="20"/>
        </w:rPr>
        <w:t xml:space="preserve">De plein droit et sans préavis, en cas de mise en sommeil ou de cessation, pour quelque motif </w:t>
      </w:r>
      <w:r w:rsidR="004B519E">
        <w:rPr>
          <w:rFonts w:ascii="Century Gothic" w:hAnsi="Century Gothic"/>
          <w:szCs w:val="20"/>
        </w:rPr>
        <w:t xml:space="preserve">que ce soit, des activités des </w:t>
      </w:r>
      <w:r w:rsidRPr="0000543A">
        <w:rPr>
          <w:rFonts w:ascii="Century Gothic" w:hAnsi="Century Gothic"/>
          <w:szCs w:val="20"/>
        </w:rPr>
        <w:t>Association</w:t>
      </w:r>
      <w:r w:rsidR="004B519E">
        <w:rPr>
          <w:rFonts w:ascii="Century Gothic" w:hAnsi="Century Gothic"/>
          <w:szCs w:val="20"/>
        </w:rPr>
        <w:t>s</w:t>
      </w:r>
      <w:r w:rsidRPr="0000543A">
        <w:rPr>
          <w:rFonts w:ascii="Century Gothic" w:hAnsi="Century Gothic"/>
          <w:szCs w:val="20"/>
        </w:rPr>
        <w:t> ;</w:t>
      </w:r>
    </w:p>
    <w:p w14:paraId="6D5C42ED" w14:textId="3218CAF1" w:rsidR="005C798A" w:rsidRPr="0000543A" w:rsidRDefault="005C798A" w:rsidP="0000543A">
      <w:pPr>
        <w:pStyle w:val="Paragraphedeliste"/>
        <w:widowControl w:val="0"/>
        <w:numPr>
          <w:ilvl w:val="0"/>
          <w:numId w:val="32"/>
        </w:numPr>
        <w:pBdr>
          <w:top w:val="nil"/>
          <w:left w:val="nil"/>
          <w:bottom w:val="nil"/>
          <w:right w:val="nil"/>
          <w:between w:val="nil"/>
          <w:bar w:val="nil"/>
        </w:pBdr>
        <w:tabs>
          <w:tab w:val="left" w:pos="709"/>
        </w:tabs>
        <w:spacing w:line="264" w:lineRule="auto"/>
        <w:ind w:left="709" w:right="113"/>
        <w:contextualSpacing w:val="0"/>
        <w:jc w:val="both"/>
        <w:rPr>
          <w:rStyle w:val="Aucun"/>
          <w:rFonts w:ascii="Century Gothic" w:eastAsia="Arial" w:hAnsi="Century Gothic"/>
          <w:color w:val="0000FF"/>
          <w:szCs w:val="20"/>
        </w:rPr>
      </w:pPr>
      <w:r w:rsidRPr="0000543A">
        <w:rPr>
          <w:rFonts w:ascii="Century Gothic" w:hAnsi="Century Gothic"/>
          <w:szCs w:val="20"/>
        </w:rPr>
        <w:t>Avec un préavis de trois mois, en</w:t>
      </w:r>
      <w:r w:rsidRPr="0000543A">
        <w:rPr>
          <w:rStyle w:val="Aucun"/>
          <w:rFonts w:ascii="Century Gothic" w:hAnsi="Century Gothic"/>
          <w:szCs w:val="20"/>
        </w:rPr>
        <w:t xml:space="preserve"> </w:t>
      </w:r>
      <w:r w:rsidRPr="0000543A">
        <w:rPr>
          <w:rFonts w:ascii="Century Gothic" w:hAnsi="Century Gothic"/>
          <w:szCs w:val="20"/>
        </w:rPr>
        <w:t>cas</w:t>
      </w:r>
      <w:r w:rsidRPr="0000543A">
        <w:rPr>
          <w:rStyle w:val="Aucun"/>
          <w:rFonts w:ascii="Century Gothic" w:hAnsi="Century Gothic"/>
          <w:szCs w:val="20"/>
        </w:rPr>
        <w:t xml:space="preserve"> </w:t>
      </w:r>
      <w:r w:rsidRPr="0000543A">
        <w:rPr>
          <w:rFonts w:ascii="Century Gothic" w:hAnsi="Century Gothic"/>
          <w:szCs w:val="20"/>
        </w:rPr>
        <w:t>d’infraction</w:t>
      </w:r>
      <w:r w:rsidRPr="0000543A">
        <w:rPr>
          <w:rStyle w:val="Aucun"/>
          <w:rFonts w:ascii="Century Gothic" w:hAnsi="Century Gothic"/>
          <w:szCs w:val="20"/>
        </w:rPr>
        <w:t xml:space="preserve"> </w:t>
      </w:r>
      <w:r w:rsidRPr="0000543A">
        <w:rPr>
          <w:rFonts w:ascii="Century Gothic" w:hAnsi="Century Gothic"/>
          <w:szCs w:val="20"/>
        </w:rPr>
        <w:t>à</w:t>
      </w:r>
      <w:r w:rsidRPr="0000543A">
        <w:rPr>
          <w:rStyle w:val="Aucun"/>
          <w:rFonts w:ascii="Century Gothic" w:hAnsi="Century Gothic"/>
          <w:szCs w:val="20"/>
        </w:rPr>
        <w:t xml:space="preserve"> </w:t>
      </w:r>
      <w:r w:rsidRPr="0000543A">
        <w:rPr>
          <w:rFonts w:ascii="Century Gothic" w:hAnsi="Century Gothic"/>
          <w:szCs w:val="20"/>
        </w:rPr>
        <w:t>l’une</w:t>
      </w:r>
      <w:r w:rsidRPr="0000543A">
        <w:rPr>
          <w:rStyle w:val="Aucun"/>
          <w:rFonts w:ascii="Century Gothic" w:hAnsi="Century Gothic"/>
          <w:szCs w:val="20"/>
        </w:rPr>
        <w:t xml:space="preserve"> </w:t>
      </w:r>
      <w:r w:rsidRPr="0000543A">
        <w:rPr>
          <w:rFonts w:ascii="Century Gothic" w:hAnsi="Century Gothic"/>
          <w:szCs w:val="20"/>
        </w:rPr>
        <w:t>des</w:t>
      </w:r>
      <w:r w:rsidRPr="0000543A">
        <w:rPr>
          <w:rStyle w:val="Aucun"/>
          <w:rFonts w:ascii="Century Gothic" w:hAnsi="Century Gothic"/>
          <w:szCs w:val="20"/>
        </w:rPr>
        <w:t xml:space="preserve"> </w:t>
      </w:r>
      <w:r w:rsidRPr="0000543A">
        <w:rPr>
          <w:rFonts w:ascii="Century Gothic" w:hAnsi="Century Gothic"/>
          <w:szCs w:val="20"/>
        </w:rPr>
        <w:t>obligations</w:t>
      </w:r>
      <w:r w:rsidRPr="0000543A">
        <w:rPr>
          <w:rStyle w:val="Aucun"/>
          <w:rFonts w:ascii="Century Gothic" w:hAnsi="Century Gothic"/>
          <w:szCs w:val="20"/>
        </w:rPr>
        <w:t xml:space="preserve"> </w:t>
      </w:r>
      <w:r w:rsidRPr="0000543A">
        <w:rPr>
          <w:rFonts w:ascii="Century Gothic" w:hAnsi="Century Gothic"/>
          <w:szCs w:val="20"/>
        </w:rPr>
        <w:t>mise</w:t>
      </w:r>
      <w:r w:rsidRPr="0000543A">
        <w:rPr>
          <w:rStyle w:val="Aucun"/>
          <w:rFonts w:ascii="Century Gothic" w:hAnsi="Century Gothic"/>
          <w:szCs w:val="20"/>
        </w:rPr>
        <w:t xml:space="preserve"> </w:t>
      </w:r>
      <w:r w:rsidRPr="0000543A">
        <w:rPr>
          <w:rFonts w:ascii="Century Gothic" w:hAnsi="Century Gothic"/>
          <w:szCs w:val="20"/>
        </w:rPr>
        <w:t>à</w:t>
      </w:r>
      <w:r w:rsidRPr="0000543A">
        <w:rPr>
          <w:rStyle w:val="Aucun"/>
          <w:rFonts w:ascii="Century Gothic" w:hAnsi="Century Gothic"/>
          <w:szCs w:val="20"/>
        </w:rPr>
        <w:t xml:space="preserve"> </w:t>
      </w:r>
      <w:r w:rsidRPr="0000543A">
        <w:rPr>
          <w:rFonts w:ascii="Century Gothic" w:hAnsi="Century Gothic"/>
          <w:szCs w:val="20"/>
        </w:rPr>
        <w:t>la</w:t>
      </w:r>
      <w:r w:rsidRPr="0000543A">
        <w:rPr>
          <w:rStyle w:val="Aucun"/>
          <w:rFonts w:ascii="Century Gothic" w:hAnsi="Century Gothic"/>
          <w:szCs w:val="20"/>
        </w:rPr>
        <w:t xml:space="preserve"> </w:t>
      </w:r>
      <w:r w:rsidRPr="0000543A">
        <w:rPr>
          <w:rFonts w:ascii="Century Gothic" w:hAnsi="Century Gothic"/>
          <w:szCs w:val="20"/>
        </w:rPr>
        <w:t>charge</w:t>
      </w:r>
      <w:r w:rsidRPr="0000543A">
        <w:rPr>
          <w:rStyle w:val="Aucun"/>
          <w:rFonts w:ascii="Century Gothic" w:hAnsi="Century Gothic"/>
          <w:szCs w:val="20"/>
        </w:rPr>
        <w:t xml:space="preserve"> </w:t>
      </w:r>
      <w:r w:rsidRPr="0000543A">
        <w:rPr>
          <w:rFonts w:ascii="Century Gothic" w:hAnsi="Century Gothic"/>
          <w:szCs w:val="20"/>
        </w:rPr>
        <w:t>de</w:t>
      </w:r>
      <w:r w:rsidR="004B519E">
        <w:rPr>
          <w:rStyle w:val="Aucun"/>
          <w:rFonts w:ascii="Century Gothic" w:hAnsi="Century Gothic"/>
          <w:szCs w:val="20"/>
        </w:rPr>
        <w:t xml:space="preserve">s </w:t>
      </w:r>
      <w:r w:rsidRPr="0000543A">
        <w:rPr>
          <w:rFonts w:ascii="Century Gothic" w:hAnsi="Century Gothic"/>
          <w:szCs w:val="20"/>
        </w:rPr>
        <w:t>Utilisateur</w:t>
      </w:r>
      <w:r w:rsidR="004B519E">
        <w:rPr>
          <w:rFonts w:ascii="Century Gothic" w:hAnsi="Century Gothic"/>
          <w:szCs w:val="20"/>
        </w:rPr>
        <w:t>s</w:t>
      </w:r>
      <w:r w:rsidRPr="0000543A">
        <w:rPr>
          <w:rFonts w:ascii="Century Gothic" w:hAnsi="Century Gothic"/>
          <w:szCs w:val="20"/>
        </w:rPr>
        <w:t>,</w:t>
      </w:r>
      <w:r w:rsidRPr="0000543A">
        <w:rPr>
          <w:rStyle w:val="Aucun"/>
          <w:rFonts w:ascii="Century Gothic" w:hAnsi="Century Gothic"/>
          <w:szCs w:val="20"/>
        </w:rPr>
        <w:t xml:space="preserve"> </w:t>
      </w:r>
      <w:r w:rsidRPr="0000543A">
        <w:rPr>
          <w:rFonts w:ascii="Century Gothic" w:hAnsi="Century Gothic"/>
          <w:szCs w:val="20"/>
        </w:rPr>
        <w:t>par</w:t>
      </w:r>
      <w:r w:rsidRPr="0000543A">
        <w:rPr>
          <w:rStyle w:val="Aucun"/>
          <w:rFonts w:ascii="Century Gothic" w:hAnsi="Century Gothic"/>
          <w:szCs w:val="20"/>
        </w:rPr>
        <w:t xml:space="preserve"> </w:t>
      </w:r>
      <w:r w:rsidRPr="0000543A">
        <w:rPr>
          <w:rFonts w:ascii="Century Gothic" w:hAnsi="Century Gothic"/>
          <w:szCs w:val="20"/>
        </w:rPr>
        <w:t>l’une</w:t>
      </w:r>
      <w:r w:rsidRPr="0000543A">
        <w:rPr>
          <w:rStyle w:val="Aucun"/>
          <w:rFonts w:ascii="Century Gothic" w:hAnsi="Century Gothic"/>
          <w:szCs w:val="20"/>
        </w:rPr>
        <w:t xml:space="preserve"> </w:t>
      </w:r>
      <w:r w:rsidRPr="0000543A">
        <w:rPr>
          <w:rFonts w:ascii="Century Gothic" w:hAnsi="Century Gothic"/>
          <w:szCs w:val="20"/>
        </w:rPr>
        <w:t>des</w:t>
      </w:r>
      <w:r w:rsidRPr="0000543A">
        <w:rPr>
          <w:rStyle w:val="Aucun"/>
          <w:rFonts w:ascii="Century Gothic" w:hAnsi="Century Gothic"/>
          <w:szCs w:val="20"/>
        </w:rPr>
        <w:t xml:space="preserve"> </w:t>
      </w:r>
      <w:r w:rsidRPr="0000543A">
        <w:rPr>
          <w:rFonts w:ascii="Century Gothic" w:hAnsi="Century Gothic"/>
          <w:szCs w:val="20"/>
        </w:rPr>
        <w:t>clauses</w:t>
      </w:r>
      <w:r w:rsidRPr="0000543A">
        <w:rPr>
          <w:rStyle w:val="Aucun"/>
          <w:rFonts w:ascii="Century Gothic" w:hAnsi="Century Gothic"/>
          <w:szCs w:val="20"/>
        </w:rPr>
        <w:t xml:space="preserve"> </w:t>
      </w:r>
      <w:r w:rsidRPr="0000543A">
        <w:rPr>
          <w:rFonts w:ascii="Century Gothic" w:hAnsi="Century Gothic"/>
          <w:szCs w:val="20"/>
        </w:rPr>
        <w:t>de</w:t>
      </w:r>
      <w:r w:rsidRPr="0000543A">
        <w:rPr>
          <w:rStyle w:val="Aucun"/>
          <w:rFonts w:ascii="Century Gothic" w:hAnsi="Century Gothic"/>
          <w:szCs w:val="20"/>
        </w:rPr>
        <w:t xml:space="preserve"> </w:t>
      </w:r>
      <w:r w:rsidRPr="0000543A">
        <w:rPr>
          <w:rFonts w:ascii="Century Gothic" w:hAnsi="Century Gothic"/>
          <w:szCs w:val="20"/>
        </w:rPr>
        <w:t>la</w:t>
      </w:r>
      <w:r w:rsidRPr="0000543A">
        <w:rPr>
          <w:rStyle w:val="Aucun"/>
          <w:rFonts w:ascii="Century Gothic" w:hAnsi="Century Gothic"/>
          <w:szCs w:val="20"/>
        </w:rPr>
        <w:t xml:space="preserve"> </w:t>
      </w:r>
      <w:r w:rsidRPr="0000543A">
        <w:rPr>
          <w:rFonts w:ascii="Century Gothic" w:hAnsi="Century Gothic"/>
          <w:szCs w:val="20"/>
        </w:rPr>
        <w:t>présente</w:t>
      </w:r>
      <w:r w:rsidRPr="0000543A">
        <w:rPr>
          <w:rStyle w:val="Aucun"/>
          <w:rFonts w:ascii="Century Gothic" w:hAnsi="Century Gothic"/>
          <w:szCs w:val="20"/>
        </w:rPr>
        <w:t xml:space="preserve"> </w:t>
      </w:r>
      <w:r w:rsidRPr="0000543A">
        <w:rPr>
          <w:rFonts w:ascii="Century Gothic" w:hAnsi="Century Gothic"/>
          <w:szCs w:val="20"/>
        </w:rPr>
        <w:t>convention et/ou du règlement intérieur de l’équipement sportif ;</w:t>
      </w:r>
      <w:r w:rsidRPr="0000543A">
        <w:rPr>
          <w:rStyle w:val="Aucun"/>
          <w:rFonts w:ascii="Century Gothic" w:hAnsi="Century Gothic"/>
          <w:szCs w:val="20"/>
        </w:rPr>
        <w:t xml:space="preserve"> </w:t>
      </w:r>
    </w:p>
    <w:p w14:paraId="07807B75" w14:textId="77777777" w:rsidR="005C798A" w:rsidRPr="0000543A" w:rsidRDefault="005C798A" w:rsidP="0000543A">
      <w:pPr>
        <w:pStyle w:val="Paragraphedeliste"/>
        <w:widowControl w:val="0"/>
        <w:numPr>
          <w:ilvl w:val="0"/>
          <w:numId w:val="32"/>
        </w:numPr>
        <w:pBdr>
          <w:top w:val="nil"/>
          <w:left w:val="nil"/>
          <w:bottom w:val="nil"/>
          <w:right w:val="nil"/>
          <w:between w:val="nil"/>
          <w:bar w:val="nil"/>
        </w:pBdr>
        <w:tabs>
          <w:tab w:val="left" w:pos="709"/>
        </w:tabs>
        <w:spacing w:line="264" w:lineRule="auto"/>
        <w:ind w:left="709" w:right="113"/>
        <w:contextualSpacing w:val="0"/>
        <w:jc w:val="both"/>
        <w:rPr>
          <w:rFonts w:ascii="Century Gothic" w:eastAsia="Arial" w:hAnsi="Century Gothic"/>
          <w:color w:val="0000FF"/>
          <w:szCs w:val="20"/>
        </w:rPr>
      </w:pPr>
      <w:r w:rsidRPr="0000543A">
        <w:rPr>
          <w:rFonts w:ascii="Century Gothic" w:hAnsi="Century Gothic"/>
          <w:szCs w:val="20"/>
        </w:rPr>
        <w:t>Avec un préavis de trois mois, en cas d’utilisation</w:t>
      </w:r>
      <w:r w:rsidRPr="0000543A">
        <w:rPr>
          <w:rFonts w:ascii="Century Gothic" w:hAnsi="Century Gothic"/>
          <w:spacing w:val="-5"/>
          <w:szCs w:val="20"/>
        </w:rPr>
        <w:t xml:space="preserve"> </w:t>
      </w:r>
      <w:r w:rsidRPr="0000543A">
        <w:rPr>
          <w:rFonts w:ascii="Century Gothic" w:hAnsi="Century Gothic"/>
          <w:szCs w:val="20"/>
        </w:rPr>
        <w:t>non</w:t>
      </w:r>
      <w:r w:rsidRPr="0000543A">
        <w:rPr>
          <w:rFonts w:ascii="Century Gothic" w:hAnsi="Century Gothic"/>
          <w:spacing w:val="-4"/>
          <w:szCs w:val="20"/>
        </w:rPr>
        <w:t xml:space="preserve"> </w:t>
      </w:r>
      <w:r w:rsidRPr="0000543A">
        <w:rPr>
          <w:rFonts w:ascii="Century Gothic" w:hAnsi="Century Gothic"/>
          <w:szCs w:val="20"/>
        </w:rPr>
        <w:t>conforme</w:t>
      </w:r>
      <w:r w:rsidRPr="0000543A">
        <w:rPr>
          <w:rFonts w:ascii="Century Gothic" w:hAnsi="Century Gothic"/>
          <w:spacing w:val="-6"/>
          <w:szCs w:val="20"/>
        </w:rPr>
        <w:t xml:space="preserve"> </w:t>
      </w:r>
      <w:r w:rsidRPr="0000543A">
        <w:rPr>
          <w:rFonts w:ascii="Century Gothic" w:hAnsi="Century Gothic"/>
          <w:szCs w:val="20"/>
        </w:rPr>
        <w:t>de l’équipement sportif, d’utilisation</w:t>
      </w:r>
      <w:r w:rsidRPr="0000543A">
        <w:rPr>
          <w:rFonts w:ascii="Century Gothic" w:hAnsi="Century Gothic"/>
          <w:spacing w:val="-4"/>
          <w:szCs w:val="20"/>
        </w:rPr>
        <w:t xml:space="preserve"> </w:t>
      </w:r>
      <w:r w:rsidRPr="0000543A">
        <w:rPr>
          <w:rFonts w:ascii="Century Gothic" w:hAnsi="Century Gothic"/>
          <w:szCs w:val="20"/>
        </w:rPr>
        <w:t>non-systématique</w:t>
      </w:r>
      <w:r w:rsidRPr="0000543A">
        <w:rPr>
          <w:rFonts w:ascii="Century Gothic" w:hAnsi="Century Gothic"/>
          <w:spacing w:val="-4"/>
          <w:szCs w:val="20"/>
        </w:rPr>
        <w:t xml:space="preserve"> </w:t>
      </w:r>
      <w:r w:rsidRPr="0000543A">
        <w:rPr>
          <w:rFonts w:ascii="Century Gothic" w:hAnsi="Century Gothic"/>
          <w:szCs w:val="20"/>
        </w:rPr>
        <w:t>des</w:t>
      </w:r>
      <w:r w:rsidRPr="0000543A">
        <w:rPr>
          <w:rFonts w:ascii="Century Gothic" w:hAnsi="Century Gothic"/>
          <w:spacing w:val="-2"/>
          <w:szCs w:val="20"/>
        </w:rPr>
        <w:t xml:space="preserve"> </w:t>
      </w:r>
      <w:r w:rsidRPr="0000543A">
        <w:rPr>
          <w:rFonts w:ascii="Century Gothic" w:hAnsi="Century Gothic"/>
          <w:szCs w:val="20"/>
        </w:rPr>
        <w:t>installations et/ou de trouble</w:t>
      </w:r>
      <w:r w:rsidRPr="0000543A">
        <w:rPr>
          <w:rFonts w:ascii="Century Gothic" w:hAnsi="Century Gothic"/>
          <w:spacing w:val="-3"/>
          <w:szCs w:val="20"/>
        </w:rPr>
        <w:t xml:space="preserve"> </w:t>
      </w:r>
      <w:r w:rsidRPr="0000543A">
        <w:rPr>
          <w:rFonts w:ascii="Century Gothic" w:hAnsi="Century Gothic"/>
          <w:szCs w:val="20"/>
        </w:rPr>
        <w:t>à</w:t>
      </w:r>
      <w:r w:rsidRPr="0000543A">
        <w:rPr>
          <w:rFonts w:ascii="Century Gothic" w:hAnsi="Century Gothic"/>
          <w:spacing w:val="-1"/>
          <w:szCs w:val="20"/>
        </w:rPr>
        <w:t xml:space="preserve"> </w:t>
      </w:r>
      <w:r w:rsidRPr="0000543A">
        <w:rPr>
          <w:rFonts w:ascii="Century Gothic" w:hAnsi="Century Gothic"/>
          <w:szCs w:val="20"/>
        </w:rPr>
        <w:t>l'ordre</w:t>
      </w:r>
      <w:r w:rsidRPr="0000543A">
        <w:rPr>
          <w:rFonts w:ascii="Century Gothic" w:hAnsi="Century Gothic"/>
          <w:spacing w:val="-3"/>
          <w:szCs w:val="20"/>
        </w:rPr>
        <w:t xml:space="preserve"> </w:t>
      </w:r>
      <w:r w:rsidRPr="0000543A">
        <w:rPr>
          <w:rFonts w:ascii="Century Gothic" w:hAnsi="Century Gothic"/>
          <w:szCs w:val="20"/>
        </w:rPr>
        <w:t>public.</w:t>
      </w:r>
    </w:p>
    <w:p w14:paraId="20399E95" w14:textId="77777777" w:rsidR="0000543A" w:rsidRDefault="0000543A" w:rsidP="0000543A">
      <w:pPr>
        <w:pStyle w:val="Paragraphedeliste"/>
        <w:pBdr>
          <w:top w:val="nil"/>
          <w:left w:val="nil"/>
          <w:bottom w:val="nil"/>
          <w:right w:val="nil"/>
          <w:between w:val="nil"/>
          <w:bar w:val="nil"/>
        </w:pBdr>
        <w:tabs>
          <w:tab w:val="left" w:pos="1134"/>
        </w:tabs>
        <w:spacing w:line="264" w:lineRule="auto"/>
        <w:ind w:left="0" w:right="113"/>
        <w:rPr>
          <w:rFonts w:ascii="Century Gothic" w:eastAsia="Arial" w:hAnsi="Century Gothic"/>
          <w:szCs w:val="20"/>
        </w:rPr>
      </w:pPr>
    </w:p>
    <w:p w14:paraId="670CE6A2" w14:textId="06EDD3B2" w:rsidR="005C798A" w:rsidRPr="0000543A" w:rsidRDefault="004B519E" w:rsidP="0000543A">
      <w:pPr>
        <w:pStyle w:val="Paragraphedeliste"/>
        <w:pBdr>
          <w:top w:val="nil"/>
          <w:left w:val="nil"/>
          <w:bottom w:val="nil"/>
          <w:right w:val="nil"/>
          <w:between w:val="nil"/>
          <w:bar w:val="nil"/>
        </w:pBdr>
        <w:tabs>
          <w:tab w:val="left" w:pos="1134"/>
        </w:tabs>
        <w:spacing w:line="264" w:lineRule="auto"/>
        <w:ind w:left="0" w:right="113"/>
        <w:rPr>
          <w:rFonts w:ascii="Century Gothic" w:eastAsia="Arial" w:hAnsi="Century Gothic"/>
          <w:szCs w:val="20"/>
        </w:rPr>
      </w:pPr>
      <w:r>
        <w:rPr>
          <w:rFonts w:ascii="Century Gothic" w:eastAsia="Arial" w:hAnsi="Century Gothic"/>
          <w:szCs w:val="20"/>
        </w:rPr>
        <w:t xml:space="preserve">Dans tous les cas, les </w:t>
      </w:r>
      <w:r w:rsidR="005C798A" w:rsidRPr="0000543A">
        <w:rPr>
          <w:rFonts w:ascii="Century Gothic" w:eastAsia="Arial" w:hAnsi="Century Gothic"/>
          <w:szCs w:val="20"/>
        </w:rPr>
        <w:t>Association</w:t>
      </w:r>
      <w:r>
        <w:rPr>
          <w:rFonts w:ascii="Century Gothic" w:eastAsia="Arial" w:hAnsi="Century Gothic"/>
          <w:szCs w:val="20"/>
        </w:rPr>
        <w:t>s ont</w:t>
      </w:r>
      <w:r w:rsidR="005C798A" w:rsidRPr="0000543A">
        <w:rPr>
          <w:rFonts w:ascii="Century Gothic" w:eastAsia="Arial" w:hAnsi="Century Gothic"/>
          <w:szCs w:val="20"/>
        </w:rPr>
        <w:t xml:space="preserve"> l’obligation de rétrocéder l’équipement et tout le matériel associé, en bon état d’entretien, d’usage et de fonctionnement.</w:t>
      </w:r>
    </w:p>
    <w:p w14:paraId="7FBEACB3" w14:textId="55C34D57" w:rsidR="003E467F" w:rsidRPr="0000543A" w:rsidRDefault="003E467F"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407ADC38" w14:textId="77777777" w:rsidR="00251E2A" w:rsidRPr="0000543A" w:rsidRDefault="00251E2A"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04101D36" w14:textId="2F6B1BE9" w:rsidR="005249E0" w:rsidRPr="0000543A" w:rsidRDefault="005249E0" w:rsidP="00BA2B68">
      <w:pPr>
        <w:pStyle w:val="Titre2"/>
        <w:jc w:val="both"/>
      </w:pPr>
      <w:bookmarkStart w:id="61" w:name="_Toc167897241"/>
      <w:bookmarkStart w:id="62" w:name="_Toc168234675"/>
      <w:bookmarkStart w:id="63" w:name="_Toc204963956"/>
      <w:r w:rsidRPr="0000543A">
        <w:t>ARTICLE 16 </w:t>
      </w:r>
      <w:r w:rsidR="007C2386" w:rsidRPr="0000543A">
        <w:t>-</w:t>
      </w:r>
      <w:r w:rsidRPr="0000543A">
        <w:t xml:space="preserve"> REGLEMENT DES LITIGES</w:t>
      </w:r>
      <w:bookmarkEnd w:id="61"/>
      <w:bookmarkEnd w:id="62"/>
      <w:bookmarkEnd w:id="63"/>
    </w:p>
    <w:p w14:paraId="48E94CA9" w14:textId="77777777" w:rsidR="003E467F" w:rsidRPr="0000543A" w:rsidRDefault="003E467F"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Style w:val="Hyperlink0"/>
          <w:rFonts w:ascii="Century Gothic" w:hAnsi="Century Gothic"/>
          <w:sz w:val="20"/>
          <w:szCs w:val="20"/>
        </w:rPr>
      </w:pPr>
    </w:p>
    <w:p w14:paraId="0657BC92" w14:textId="223A3F91" w:rsidR="005C798A" w:rsidRDefault="005C798A" w:rsidP="0000543A">
      <w:pPr>
        <w:spacing w:line="264" w:lineRule="auto"/>
        <w:rPr>
          <w:rStyle w:val="Hyperlink0"/>
          <w:rFonts w:ascii="Century Gothic" w:hAnsi="Century Gothic"/>
          <w:sz w:val="20"/>
          <w:szCs w:val="20"/>
        </w:rPr>
      </w:pPr>
      <w:r w:rsidRPr="0000543A">
        <w:rPr>
          <w:rStyle w:val="Hyperlink0"/>
          <w:rFonts w:ascii="Century Gothic" w:hAnsi="Century Gothic"/>
          <w:sz w:val="20"/>
          <w:szCs w:val="20"/>
        </w:rPr>
        <w:t xml:space="preserve">Les parties rechercheront au maximum les solutions amiables, en cas de litige. </w:t>
      </w:r>
    </w:p>
    <w:p w14:paraId="2FA55E1E" w14:textId="77777777" w:rsidR="0000543A" w:rsidRPr="0000543A" w:rsidRDefault="0000543A" w:rsidP="0000543A">
      <w:pPr>
        <w:spacing w:line="264" w:lineRule="auto"/>
        <w:rPr>
          <w:rStyle w:val="Hyperlink0"/>
          <w:rFonts w:ascii="Century Gothic" w:hAnsi="Century Gothic"/>
          <w:sz w:val="20"/>
          <w:szCs w:val="20"/>
        </w:rPr>
      </w:pPr>
    </w:p>
    <w:p w14:paraId="6EE9D08D" w14:textId="77777777" w:rsidR="005C798A" w:rsidRPr="0000543A" w:rsidRDefault="005C798A" w:rsidP="0000543A">
      <w:pPr>
        <w:spacing w:line="264" w:lineRule="auto"/>
        <w:rPr>
          <w:rFonts w:ascii="Century Gothic" w:hAnsi="Century Gothic"/>
        </w:rPr>
      </w:pPr>
      <w:r w:rsidRPr="0000543A">
        <w:rPr>
          <w:rFonts w:ascii="Century Gothic" w:hAnsi="Century Gothic"/>
          <w:spacing w:val="-1"/>
        </w:rPr>
        <w:t>Toute difficulté,</w:t>
      </w:r>
      <w:r w:rsidRPr="0000543A">
        <w:rPr>
          <w:rFonts w:ascii="Century Gothic" w:hAnsi="Century Gothic"/>
          <w:spacing w:val="-13"/>
        </w:rPr>
        <w:t xml:space="preserve"> </w:t>
      </w:r>
      <w:r w:rsidRPr="0000543A">
        <w:rPr>
          <w:rFonts w:ascii="Century Gothic" w:hAnsi="Century Gothic"/>
          <w:spacing w:val="-1"/>
        </w:rPr>
        <w:t>née</w:t>
      </w:r>
      <w:r w:rsidRPr="0000543A">
        <w:rPr>
          <w:rFonts w:ascii="Century Gothic" w:hAnsi="Century Gothic"/>
          <w:spacing w:val="-16"/>
        </w:rPr>
        <w:t xml:space="preserve"> </w:t>
      </w:r>
      <w:r w:rsidRPr="0000543A">
        <w:rPr>
          <w:rFonts w:ascii="Century Gothic" w:hAnsi="Century Gothic"/>
          <w:spacing w:val="-1"/>
        </w:rPr>
        <w:t>de</w:t>
      </w:r>
      <w:r w:rsidRPr="0000543A">
        <w:rPr>
          <w:rFonts w:ascii="Century Gothic" w:hAnsi="Century Gothic"/>
          <w:spacing w:val="-15"/>
        </w:rPr>
        <w:t xml:space="preserve"> </w:t>
      </w:r>
      <w:r w:rsidRPr="0000543A">
        <w:rPr>
          <w:rFonts w:ascii="Century Gothic" w:hAnsi="Century Gothic"/>
          <w:spacing w:val="-1"/>
        </w:rPr>
        <w:t>l’interprétation</w:t>
      </w:r>
      <w:r w:rsidRPr="0000543A">
        <w:rPr>
          <w:rFonts w:ascii="Century Gothic" w:hAnsi="Century Gothic"/>
          <w:spacing w:val="-15"/>
        </w:rPr>
        <w:t xml:space="preserve"> ou de l’exécution </w:t>
      </w:r>
      <w:r w:rsidRPr="0000543A">
        <w:rPr>
          <w:rFonts w:ascii="Century Gothic" w:hAnsi="Century Gothic"/>
        </w:rPr>
        <w:t>de</w:t>
      </w:r>
      <w:r w:rsidRPr="0000543A">
        <w:rPr>
          <w:rFonts w:ascii="Century Gothic" w:hAnsi="Century Gothic"/>
          <w:spacing w:val="-16"/>
        </w:rPr>
        <w:t xml:space="preserve"> </w:t>
      </w:r>
      <w:r w:rsidRPr="0000543A">
        <w:rPr>
          <w:rFonts w:ascii="Century Gothic" w:hAnsi="Century Gothic"/>
        </w:rPr>
        <w:t>la</w:t>
      </w:r>
      <w:r w:rsidRPr="0000543A">
        <w:rPr>
          <w:rFonts w:ascii="Century Gothic" w:hAnsi="Century Gothic"/>
          <w:spacing w:val="-15"/>
        </w:rPr>
        <w:t xml:space="preserve"> présente </w:t>
      </w:r>
      <w:r w:rsidRPr="0000543A">
        <w:rPr>
          <w:rFonts w:ascii="Century Gothic" w:hAnsi="Century Gothic"/>
        </w:rPr>
        <w:t>convention,</w:t>
      </w:r>
      <w:r w:rsidRPr="0000543A">
        <w:rPr>
          <w:rFonts w:ascii="Century Gothic" w:hAnsi="Century Gothic"/>
          <w:spacing w:val="-16"/>
        </w:rPr>
        <w:t xml:space="preserve"> </w:t>
      </w:r>
      <w:r w:rsidRPr="0000543A">
        <w:rPr>
          <w:rStyle w:val="Hyperlink0"/>
          <w:rFonts w:ascii="Century Gothic" w:hAnsi="Century Gothic"/>
          <w:sz w:val="20"/>
          <w:szCs w:val="20"/>
        </w:rPr>
        <w:t>qui n’aurait pu faire l’objet d’un règlement amiable, sera soumise à la juridiction compétente, à savoir le Tribunal Administratif de Lyon.</w:t>
      </w:r>
    </w:p>
    <w:p w14:paraId="35257404" w14:textId="77777777" w:rsidR="002B6240" w:rsidRPr="0000543A" w:rsidRDefault="002B6240"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Fonts w:ascii="Century Gothic" w:hAnsi="Century Gothic" w:cs="Arial"/>
          <w:bCs/>
          <w:color w:val="000000"/>
          <w:lang w:eastAsia="en-US"/>
        </w:rPr>
      </w:pPr>
    </w:p>
    <w:p w14:paraId="78E07ECA" w14:textId="6E54793C" w:rsidR="00836BA0" w:rsidRDefault="00836BA0">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jc w:val="left"/>
        <w:rPr>
          <w:rFonts w:ascii="Century Gothic" w:hAnsi="Century Gothic" w:cs="Arial"/>
          <w:bCs/>
          <w:color w:val="000000"/>
          <w:lang w:eastAsia="en-US"/>
        </w:rPr>
      </w:pPr>
      <w:bookmarkStart w:id="64" w:name="_Hlk168244308"/>
      <w:r>
        <w:rPr>
          <w:rFonts w:ascii="Century Gothic" w:hAnsi="Century Gothic" w:cs="Arial"/>
          <w:bCs/>
          <w:color w:val="000000"/>
          <w:lang w:eastAsia="en-US"/>
        </w:rPr>
        <w:br w:type="page"/>
      </w:r>
    </w:p>
    <w:p w14:paraId="39BBE80F" w14:textId="2C5A2419" w:rsidR="002B6240" w:rsidRDefault="002B6240"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Fonts w:ascii="Century Gothic" w:hAnsi="Century Gothic" w:cs="Arial"/>
          <w:bCs/>
          <w:color w:val="000000"/>
          <w:lang w:eastAsia="en-US"/>
        </w:rPr>
      </w:pPr>
    </w:p>
    <w:p w14:paraId="1927928D" w14:textId="1E2DD8EE" w:rsidR="00303AA1" w:rsidRDefault="00303AA1"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Fonts w:ascii="Century Gothic" w:hAnsi="Century Gothic" w:cs="Arial"/>
          <w:bCs/>
          <w:color w:val="000000"/>
          <w:lang w:eastAsia="en-US"/>
        </w:rPr>
      </w:pPr>
    </w:p>
    <w:p w14:paraId="5FE7F4A8" w14:textId="77777777" w:rsidR="00303AA1" w:rsidRDefault="00303AA1"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Fonts w:ascii="Century Gothic" w:hAnsi="Century Gothic" w:cs="Arial"/>
          <w:bCs/>
          <w:color w:val="000000"/>
          <w:lang w:eastAsia="en-US"/>
        </w:rPr>
      </w:pPr>
    </w:p>
    <w:p w14:paraId="55A7D3B5" w14:textId="77777777" w:rsidR="00836BA0" w:rsidRPr="0000543A" w:rsidRDefault="00836BA0" w:rsidP="0000543A">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Fonts w:ascii="Century Gothic" w:hAnsi="Century Gothic" w:cs="Arial"/>
          <w:bCs/>
          <w:color w:val="000000"/>
          <w:lang w:eastAsia="en-US"/>
        </w:rPr>
      </w:pPr>
    </w:p>
    <w:p w14:paraId="576CF435" w14:textId="77777777" w:rsidR="002B6240" w:rsidRPr="0000543A" w:rsidRDefault="002B6240" w:rsidP="0000543A">
      <w:pPr>
        <w:spacing w:line="264" w:lineRule="auto"/>
        <w:jc w:val="center"/>
        <w:rPr>
          <w:rFonts w:ascii="Century Gothic" w:hAnsi="Century Gothic" w:cs="Arial"/>
          <w:bCs/>
          <w:color w:val="000000"/>
          <w:lang w:eastAsia="en-US"/>
        </w:rPr>
      </w:pPr>
      <w:r w:rsidRPr="0000543A">
        <w:rPr>
          <w:rFonts w:ascii="Century Gothic" w:hAnsi="Century Gothic"/>
          <w:bCs/>
          <w:color w:val="000000"/>
          <w:lang w:eastAsia="en-US"/>
        </w:rPr>
        <w:t>* * * * *</w:t>
      </w:r>
    </w:p>
    <w:p w14:paraId="75C3E55B" w14:textId="77777777" w:rsidR="00A268C9" w:rsidRPr="0000543A" w:rsidRDefault="00A268C9"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jc w:val="both"/>
        <w:rPr>
          <w:rFonts w:ascii="Century Gothic" w:hAnsi="Century Gothic"/>
          <w:sz w:val="20"/>
        </w:rPr>
      </w:pPr>
    </w:p>
    <w:bookmarkEnd w:id="64"/>
    <w:p w14:paraId="754EBEA6" w14:textId="79F1090C" w:rsidR="005249E0" w:rsidRPr="0000543A" w:rsidRDefault="005249E0" w:rsidP="0000543A">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jc w:val="both"/>
        <w:rPr>
          <w:rFonts w:ascii="Century Gothic" w:hAnsi="Century Gothic"/>
          <w:sz w:val="20"/>
        </w:rPr>
      </w:pPr>
      <w:r w:rsidRPr="0000543A">
        <w:rPr>
          <w:rFonts w:ascii="Century Gothic" w:hAnsi="Century Gothic"/>
          <w:sz w:val="20"/>
        </w:rPr>
        <w:t>Fait</w:t>
      </w:r>
      <w:r w:rsidRPr="0000543A">
        <w:rPr>
          <w:rFonts w:ascii="Century Gothic" w:hAnsi="Century Gothic"/>
          <w:spacing w:val="-2"/>
          <w:sz w:val="20"/>
        </w:rPr>
        <w:t xml:space="preserve"> </w:t>
      </w:r>
      <w:r w:rsidRPr="0000543A">
        <w:rPr>
          <w:rFonts w:ascii="Century Gothic" w:hAnsi="Century Gothic"/>
          <w:sz w:val="20"/>
        </w:rPr>
        <w:t xml:space="preserve">à </w:t>
      </w:r>
      <w:r w:rsidR="003E467F" w:rsidRPr="0000543A">
        <w:rPr>
          <w:rFonts w:ascii="Century Gothic" w:hAnsi="Century Gothic"/>
          <w:sz w:val="20"/>
        </w:rPr>
        <w:t>Andrézieux-Bouthéon</w:t>
      </w:r>
      <w:r w:rsidRPr="0000543A">
        <w:rPr>
          <w:rFonts w:ascii="Century Gothic" w:hAnsi="Century Gothic"/>
          <w:sz w:val="20"/>
        </w:rPr>
        <w:t>,</w:t>
      </w:r>
      <w:r w:rsidRPr="0000543A">
        <w:rPr>
          <w:rFonts w:ascii="Century Gothic" w:hAnsi="Century Gothic"/>
          <w:spacing w:val="-2"/>
          <w:sz w:val="20"/>
        </w:rPr>
        <w:t xml:space="preserve"> </w:t>
      </w:r>
      <w:r w:rsidRPr="0000543A">
        <w:rPr>
          <w:rFonts w:ascii="Century Gothic" w:hAnsi="Century Gothic"/>
          <w:sz w:val="20"/>
        </w:rPr>
        <w:t>le</w:t>
      </w:r>
      <w:r w:rsidRPr="0000543A">
        <w:rPr>
          <w:rFonts w:ascii="Century Gothic" w:hAnsi="Century Gothic"/>
          <w:spacing w:val="-1"/>
          <w:sz w:val="20"/>
        </w:rPr>
        <w:t xml:space="preserve"> </w:t>
      </w:r>
      <w:r w:rsidR="00942B50" w:rsidRPr="0000543A">
        <w:rPr>
          <w:rFonts w:ascii="Century Gothic" w:hAnsi="Century Gothic"/>
          <w:spacing w:val="-1"/>
          <w:sz w:val="20"/>
        </w:rPr>
        <w:t>………………………………….</w:t>
      </w:r>
      <w:r w:rsidRPr="0000543A">
        <w:rPr>
          <w:rFonts w:ascii="Century Gothic" w:hAnsi="Century Gothic"/>
          <w:sz w:val="20"/>
        </w:rPr>
        <w:t>, en deux exemplaires originaux</w:t>
      </w:r>
      <w:r w:rsidR="00942B50" w:rsidRPr="0000543A">
        <w:rPr>
          <w:rFonts w:ascii="Century Gothic" w:hAnsi="Century Gothic"/>
          <w:sz w:val="20"/>
        </w:rPr>
        <w:t>.</w:t>
      </w:r>
    </w:p>
    <w:p w14:paraId="5A03DE04" w14:textId="43C6D2C4" w:rsidR="00A268C9" w:rsidRDefault="00A268C9" w:rsidP="0000543A">
      <w:pPr>
        <w:autoSpaceDE w:val="0"/>
        <w:autoSpaceDN w:val="0"/>
        <w:adjustRightInd w:val="0"/>
        <w:spacing w:line="264" w:lineRule="auto"/>
        <w:rPr>
          <w:rFonts w:ascii="Century Gothic" w:hAnsi="Century Gothic" w:cs="Arial"/>
          <w:i/>
          <w:color w:val="000000"/>
        </w:rPr>
      </w:pPr>
      <w:bookmarkStart w:id="65" w:name="_Hlk167901928"/>
    </w:p>
    <w:p w14:paraId="3D9076FB" w14:textId="6A314EF4" w:rsidR="00DB22C1" w:rsidRDefault="00DB22C1" w:rsidP="0000543A">
      <w:pPr>
        <w:autoSpaceDE w:val="0"/>
        <w:autoSpaceDN w:val="0"/>
        <w:adjustRightInd w:val="0"/>
        <w:spacing w:line="264" w:lineRule="auto"/>
        <w:rPr>
          <w:rFonts w:ascii="Century Gothic" w:hAnsi="Century Gothic" w:cs="Arial"/>
          <w:i/>
          <w:color w:val="000000"/>
        </w:rPr>
      </w:pPr>
    </w:p>
    <w:p w14:paraId="00AEC355" w14:textId="77777777" w:rsidR="00DB22C1" w:rsidRDefault="00DB22C1" w:rsidP="0000543A">
      <w:pPr>
        <w:autoSpaceDE w:val="0"/>
        <w:autoSpaceDN w:val="0"/>
        <w:adjustRightInd w:val="0"/>
        <w:spacing w:line="264" w:lineRule="auto"/>
        <w:rPr>
          <w:rFonts w:ascii="Century Gothic" w:hAnsi="Century Gothic" w:cs="Arial"/>
          <w:i/>
          <w:color w:val="000000"/>
        </w:rPr>
      </w:pPr>
    </w:p>
    <w:p w14:paraId="5A2E6FAD" w14:textId="77777777" w:rsidR="00836BA0" w:rsidRPr="0000543A" w:rsidRDefault="00836BA0" w:rsidP="0000543A">
      <w:pPr>
        <w:autoSpaceDE w:val="0"/>
        <w:autoSpaceDN w:val="0"/>
        <w:adjustRightInd w:val="0"/>
        <w:spacing w:line="264" w:lineRule="auto"/>
        <w:rPr>
          <w:rFonts w:ascii="Century Gothic" w:hAnsi="Century Gothic" w:cs="Arial"/>
          <w:i/>
          <w:color w:val="000000"/>
        </w:rPr>
      </w:pPr>
    </w:p>
    <w:p w14:paraId="211C1EB9" w14:textId="28897A3D" w:rsidR="00CC725E" w:rsidRPr="0000543A" w:rsidRDefault="00CC725E" w:rsidP="0000543A">
      <w:pPr>
        <w:autoSpaceDE w:val="0"/>
        <w:autoSpaceDN w:val="0"/>
        <w:adjustRightInd w:val="0"/>
        <w:spacing w:line="264" w:lineRule="auto"/>
        <w:rPr>
          <w:rFonts w:ascii="Century Gothic" w:hAnsi="Century Gothic" w:cs="Arial"/>
          <w:i/>
          <w:color w:val="000000"/>
        </w:rPr>
      </w:pPr>
      <w:r w:rsidRPr="0000543A">
        <w:rPr>
          <w:rFonts w:ascii="Century Gothic" w:hAnsi="Century Gothic" w:cs="Arial"/>
          <w:i/>
          <w:color w:val="000000"/>
        </w:rPr>
        <w:t xml:space="preserve">Signatures des représentants légaux des </w:t>
      </w:r>
      <w:r w:rsidR="004B519E">
        <w:rPr>
          <w:rFonts w:ascii="Century Gothic" w:hAnsi="Century Gothic" w:cs="Arial"/>
          <w:i/>
          <w:color w:val="000000"/>
        </w:rPr>
        <w:t>trois</w:t>
      </w:r>
      <w:r w:rsidRPr="0000543A">
        <w:rPr>
          <w:rFonts w:ascii="Century Gothic" w:hAnsi="Century Gothic" w:cs="Arial"/>
          <w:i/>
          <w:color w:val="000000"/>
        </w:rPr>
        <w:t xml:space="preserve"> parties :</w:t>
      </w:r>
    </w:p>
    <w:p w14:paraId="4ED35E12" w14:textId="77777777" w:rsidR="00CC725E" w:rsidRPr="0000543A" w:rsidRDefault="00CC725E" w:rsidP="0000543A">
      <w:pPr>
        <w:autoSpaceDE w:val="0"/>
        <w:autoSpaceDN w:val="0"/>
        <w:adjustRightInd w:val="0"/>
        <w:spacing w:line="264" w:lineRule="auto"/>
        <w:rPr>
          <w:rFonts w:ascii="Century Gothic" w:hAnsi="Century Gothic" w:cs="Arial"/>
          <w:i/>
          <w:color w:val="A6A6A6"/>
        </w:rPr>
      </w:pPr>
      <w:r w:rsidRPr="0000543A">
        <w:rPr>
          <w:rFonts w:ascii="Century Gothic" w:hAnsi="Century Gothic" w:cs="Arial"/>
          <w:i/>
          <w:color w:val="A6A6A6"/>
        </w:rPr>
        <w:t>(Signature +Tampon précédés de la mention « Lu et approuvé »),</w:t>
      </w:r>
    </w:p>
    <w:bookmarkEnd w:id="65"/>
    <w:p w14:paraId="5D0131D0" w14:textId="29D76100" w:rsidR="00CC725E" w:rsidRDefault="00CC725E" w:rsidP="0000543A">
      <w:pPr>
        <w:pStyle w:val="Corpsdetexte"/>
        <w:spacing w:line="264" w:lineRule="auto"/>
        <w:ind w:right="65"/>
        <w:jc w:val="both"/>
        <w:rPr>
          <w:rFonts w:ascii="Century Gothic" w:hAnsi="Century Gothic"/>
          <w:sz w:val="20"/>
        </w:rPr>
      </w:pPr>
    </w:p>
    <w:p w14:paraId="46B10B26" w14:textId="11059BF5" w:rsidR="00F238B2" w:rsidRDefault="00F238B2" w:rsidP="0000543A">
      <w:pPr>
        <w:pStyle w:val="Corpsdetexte"/>
        <w:spacing w:line="264" w:lineRule="auto"/>
        <w:ind w:right="65"/>
        <w:jc w:val="both"/>
        <w:rPr>
          <w:rFonts w:ascii="Century Gothic" w:hAnsi="Century Gothic"/>
          <w:sz w:val="20"/>
        </w:rPr>
      </w:pPr>
    </w:p>
    <w:p w14:paraId="1F3CAFBE" w14:textId="762EC62A" w:rsidR="00F238B2" w:rsidRDefault="00F238B2" w:rsidP="0000543A">
      <w:pPr>
        <w:pStyle w:val="Corpsdetexte"/>
        <w:spacing w:line="264" w:lineRule="auto"/>
        <w:ind w:right="65"/>
        <w:jc w:val="both"/>
        <w:rPr>
          <w:rFonts w:ascii="Century Gothic" w:hAnsi="Century Gothic"/>
          <w:sz w:val="20"/>
        </w:rPr>
      </w:pPr>
    </w:p>
    <w:p w14:paraId="7B7537A9" w14:textId="77777777" w:rsidR="00F238B2" w:rsidRPr="0000543A" w:rsidRDefault="00F238B2" w:rsidP="0000543A">
      <w:pPr>
        <w:pStyle w:val="Corpsdetexte"/>
        <w:spacing w:line="264" w:lineRule="auto"/>
        <w:ind w:right="65"/>
        <w:jc w:val="both"/>
        <w:rPr>
          <w:rFonts w:ascii="Century Gothic" w:hAnsi="Century Gothic"/>
          <w:sz w:val="20"/>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26"/>
      </w:tblGrid>
      <w:tr w:rsidR="005249E0" w:rsidRPr="0000543A" w14:paraId="313E0B01" w14:textId="77777777" w:rsidTr="0000543A">
        <w:trPr>
          <w:jc w:val="center"/>
        </w:trPr>
        <w:tc>
          <w:tcPr>
            <w:tcW w:w="4536" w:type="dxa"/>
          </w:tcPr>
          <w:p w14:paraId="3BD60A73" w14:textId="77777777" w:rsidR="003E467F" w:rsidRPr="0000543A" w:rsidRDefault="005249E0" w:rsidP="0000543A">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sz w:val="20"/>
              </w:rPr>
            </w:pPr>
            <w:r w:rsidRPr="0000543A">
              <w:rPr>
                <w:rFonts w:ascii="Century Gothic" w:hAnsi="Century Gothic"/>
                <w:b/>
                <w:sz w:val="20"/>
              </w:rPr>
              <w:t>Pour la Ville</w:t>
            </w:r>
          </w:p>
          <w:p w14:paraId="0A12AF85" w14:textId="07205894" w:rsidR="005249E0" w:rsidRDefault="005249E0" w:rsidP="0000543A">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color w:val="000000"/>
                <w:sz w:val="20"/>
              </w:rPr>
            </w:pPr>
            <w:r w:rsidRPr="0000543A">
              <w:rPr>
                <w:rFonts w:ascii="Century Gothic" w:hAnsi="Century Gothic"/>
                <w:b/>
                <w:spacing w:val="-1"/>
                <w:sz w:val="20"/>
              </w:rPr>
              <w:t>d’</w:t>
            </w:r>
            <w:r w:rsidRPr="0000543A">
              <w:rPr>
                <w:rFonts w:ascii="Century Gothic" w:hAnsi="Century Gothic"/>
                <w:b/>
                <w:color w:val="000000"/>
                <w:sz w:val="20"/>
              </w:rPr>
              <w:t>Andrézieux-Bouthéon,</w:t>
            </w:r>
          </w:p>
          <w:p w14:paraId="7EF2D86A" w14:textId="77777777" w:rsidR="004B519E" w:rsidRPr="0000543A" w:rsidRDefault="004B519E" w:rsidP="0000543A">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color w:val="000000"/>
                <w:sz w:val="20"/>
              </w:rPr>
            </w:pPr>
          </w:p>
          <w:p w14:paraId="427B3AB8" w14:textId="6C35AC02" w:rsidR="005249E0" w:rsidRPr="0000543A" w:rsidRDefault="005249E0" w:rsidP="0000543A">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sz w:val="20"/>
              </w:rPr>
            </w:pPr>
            <w:r w:rsidRPr="0000543A">
              <w:rPr>
                <w:rFonts w:ascii="Century Gothic" w:hAnsi="Century Gothic"/>
                <w:b/>
                <w:spacing w:val="-1"/>
                <w:sz w:val="20"/>
              </w:rPr>
              <w:t>Le Maire,</w:t>
            </w:r>
          </w:p>
          <w:p w14:paraId="0C88814F" w14:textId="77777777" w:rsidR="005249E0" w:rsidRPr="0000543A" w:rsidRDefault="005249E0" w:rsidP="0000543A">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sz w:val="20"/>
              </w:rPr>
            </w:pPr>
            <w:r w:rsidRPr="0000543A">
              <w:rPr>
                <w:rFonts w:ascii="Century Gothic" w:hAnsi="Century Gothic"/>
                <w:b/>
                <w:sz w:val="20"/>
              </w:rPr>
              <w:t>François DRIOL</w:t>
            </w:r>
          </w:p>
        </w:tc>
        <w:tc>
          <w:tcPr>
            <w:tcW w:w="4526" w:type="dxa"/>
          </w:tcPr>
          <w:p w14:paraId="0A5BB298" w14:textId="77777777" w:rsidR="00DB22C1" w:rsidRDefault="004B519E" w:rsidP="004B519E">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sz w:val="20"/>
              </w:rPr>
            </w:pPr>
            <w:r>
              <w:rPr>
                <w:rFonts w:ascii="Century Gothic" w:hAnsi="Century Gothic"/>
                <w:b/>
                <w:sz w:val="20"/>
              </w:rPr>
              <w:t xml:space="preserve">Pour les </w:t>
            </w:r>
            <w:r w:rsidR="005249E0" w:rsidRPr="0000543A">
              <w:rPr>
                <w:rFonts w:ascii="Century Gothic" w:hAnsi="Century Gothic"/>
                <w:b/>
                <w:sz w:val="20"/>
              </w:rPr>
              <w:t>association</w:t>
            </w:r>
            <w:r>
              <w:rPr>
                <w:rFonts w:ascii="Century Gothic" w:hAnsi="Century Gothic"/>
                <w:b/>
                <w:sz w:val="20"/>
              </w:rPr>
              <w:t>s</w:t>
            </w:r>
          </w:p>
          <w:p w14:paraId="5750F7A5" w14:textId="1555E084" w:rsidR="00DB22C1" w:rsidRDefault="004B519E" w:rsidP="004B519E">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sz w:val="20"/>
              </w:rPr>
            </w:pPr>
            <w:r>
              <w:rPr>
                <w:rFonts w:ascii="Century Gothic" w:hAnsi="Century Gothic"/>
                <w:b/>
                <w:sz w:val="20"/>
              </w:rPr>
              <w:t>Pétanque</w:t>
            </w:r>
            <w:r w:rsidR="00DB22C1">
              <w:rPr>
                <w:rFonts w:ascii="Century Gothic" w:hAnsi="Century Gothic"/>
                <w:b/>
                <w:sz w:val="20"/>
              </w:rPr>
              <w:t xml:space="preserve"> </w:t>
            </w:r>
            <w:r w:rsidR="0085404E">
              <w:rPr>
                <w:rFonts w:ascii="Century Gothic" w:hAnsi="Century Gothic"/>
                <w:b/>
                <w:sz w:val="20"/>
              </w:rPr>
              <w:t>d</w:t>
            </w:r>
            <w:r>
              <w:rPr>
                <w:rFonts w:ascii="Century Gothic" w:hAnsi="Century Gothic"/>
                <w:b/>
                <w:sz w:val="20"/>
              </w:rPr>
              <w:t>e l’Envol et</w:t>
            </w:r>
          </w:p>
          <w:p w14:paraId="6F0F6689" w14:textId="2B633B47" w:rsidR="004B519E" w:rsidRPr="0000543A" w:rsidRDefault="004B519E" w:rsidP="004B519E">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sz w:val="20"/>
              </w:rPr>
            </w:pPr>
            <w:r>
              <w:rPr>
                <w:rFonts w:ascii="Century Gothic" w:hAnsi="Century Gothic"/>
                <w:b/>
                <w:sz w:val="20"/>
              </w:rPr>
              <w:t>Andrézieux-Bouthéon</w:t>
            </w:r>
            <w:r w:rsidR="00DB22C1">
              <w:rPr>
                <w:rFonts w:ascii="Century Gothic" w:hAnsi="Century Gothic"/>
                <w:b/>
                <w:sz w:val="20"/>
              </w:rPr>
              <w:t xml:space="preserve"> </w:t>
            </w:r>
            <w:r>
              <w:rPr>
                <w:rFonts w:ascii="Century Gothic" w:hAnsi="Century Gothic"/>
                <w:b/>
                <w:sz w:val="20"/>
              </w:rPr>
              <w:t>Pétanque Organisation Internationale,</w:t>
            </w:r>
          </w:p>
          <w:p w14:paraId="38E148FC" w14:textId="51455084" w:rsidR="005249E0" w:rsidRPr="0000543A" w:rsidRDefault="005249E0" w:rsidP="0000543A">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sz w:val="20"/>
              </w:rPr>
            </w:pPr>
            <w:r w:rsidRPr="0000543A">
              <w:rPr>
                <w:rFonts w:ascii="Century Gothic" w:hAnsi="Century Gothic"/>
                <w:b/>
                <w:spacing w:val="-1"/>
                <w:sz w:val="20"/>
              </w:rPr>
              <w:t>Le Président,</w:t>
            </w:r>
          </w:p>
          <w:p w14:paraId="35B9BABF" w14:textId="604AEC68" w:rsidR="004B519E" w:rsidRPr="004B519E" w:rsidRDefault="004B519E" w:rsidP="004B519E">
            <w:pPr>
              <w:pStyle w:val="Corpsdetexte"/>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spacing w:line="264" w:lineRule="auto"/>
              <w:jc w:val="center"/>
              <w:rPr>
                <w:rFonts w:ascii="Century Gothic" w:hAnsi="Century Gothic"/>
                <w:b/>
                <w:sz w:val="20"/>
              </w:rPr>
            </w:pPr>
            <w:r>
              <w:rPr>
                <w:rFonts w:ascii="Century Gothic" w:hAnsi="Century Gothic"/>
                <w:b/>
                <w:sz w:val="20"/>
              </w:rPr>
              <w:t>Emmanuel DARNE</w:t>
            </w:r>
          </w:p>
        </w:tc>
      </w:tr>
    </w:tbl>
    <w:p w14:paraId="45AD135D" w14:textId="46B3D832" w:rsidR="005249E0" w:rsidRPr="0000543A" w:rsidRDefault="005249E0" w:rsidP="0000543A">
      <w:pPr>
        <w:pStyle w:val="Corpsdetexte"/>
        <w:tabs>
          <w:tab w:val="left" w:pos="5908"/>
        </w:tabs>
        <w:spacing w:line="264" w:lineRule="auto"/>
        <w:ind w:right="65"/>
        <w:jc w:val="both"/>
        <w:rPr>
          <w:rFonts w:ascii="Century Gothic" w:hAnsi="Century Gothic"/>
          <w:sz w:val="20"/>
        </w:rPr>
      </w:pPr>
    </w:p>
    <w:p w14:paraId="7C79E08F" w14:textId="6AA8CB74" w:rsidR="00AC3F69" w:rsidRPr="0000543A" w:rsidRDefault="00AC3F69" w:rsidP="0000543A">
      <w:pPr>
        <w:pStyle w:val="Corpsdetexte"/>
        <w:tabs>
          <w:tab w:val="left" w:pos="5908"/>
        </w:tabs>
        <w:spacing w:line="264" w:lineRule="auto"/>
        <w:ind w:right="65"/>
        <w:jc w:val="both"/>
        <w:rPr>
          <w:rFonts w:ascii="Century Gothic" w:hAnsi="Century Gothic"/>
          <w:sz w:val="20"/>
        </w:rPr>
      </w:pPr>
    </w:p>
    <w:p w14:paraId="44C6304D" w14:textId="7CB51ABB" w:rsidR="00AC3F69" w:rsidRDefault="00AC3F69" w:rsidP="0000543A">
      <w:pPr>
        <w:pStyle w:val="Corpsdetexte"/>
        <w:tabs>
          <w:tab w:val="left" w:pos="5908"/>
        </w:tabs>
        <w:spacing w:line="264" w:lineRule="auto"/>
        <w:ind w:left="236" w:right="65"/>
        <w:jc w:val="both"/>
        <w:rPr>
          <w:rFonts w:ascii="Century Gothic" w:hAnsi="Century Gothic"/>
          <w:sz w:val="22"/>
          <w:szCs w:val="22"/>
        </w:rPr>
      </w:pPr>
    </w:p>
    <w:p w14:paraId="4ACF78E3" w14:textId="1A307834" w:rsidR="00D735F7" w:rsidRDefault="00D735F7" w:rsidP="0000543A">
      <w:pPr>
        <w:pStyle w:val="Corpsdetexte"/>
        <w:tabs>
          <w:tab w:val="left" w:pos="5908"/>
        </w:tabs>
        <w:spacing w:line="264" w:lineRule="auto"/>
        <w:ind w:left="236" w:right="65"/>
        <w:jc w:val="both"/>
        <w:rPr>
          <w:rFonts w:ascii="Century Gothic" w:hAnsi="Century Gothic"/>
          <w:sz w:val="22"/>
          <w:szCs w:val="22"/>
        </w:rPr>
      </w:pPr>
    </w:p>
    <w:p w14:paraId="5080322A" w14:textId="62C8AB5C" w:rsidR="00D735F7" w:rsidRDefault="00D735F7" w:rsidP="0000543A">
      <w:pPr>
        <w:pStyle w:val="Corpsdetexte"/>
        <w:tabs>
          <w:tab w:val="left" w:pos="5908"/>
        </w:tabs>
        <w:spacing w:line="264" w:lineRule="auto"/>
        <w:ind w:left="236" w:right="65"/>
        <w:jc w:val="both"/>
        <w:rPr>
          <w:rFonts w:ascii="Century Gothic" w:hAnsi="Century Gothic"/>
          <w:sz w:val="22"/>
          <w:szCs w:val="22"/>
        </w:rPr>
      </w:pPr>
    </w:p>
    <w:p w14:paraId="4762D4D8" w14:textId="358C35F1" w:rsidR="00F238B2" w:rsidRDefault="00F238B2" w:rsidP="0000543A">
      <w:pPr>
        <w:pStyle w:val="Corpsdetexte"/>
        <w:tabs>
          <w:tab w:val="left" w:pos="5908"/>
        </w:tabs>
        <w:spacing w:line="264" w:lineRule="auto"/>
        <w:ind w:left="236" w:right="65"/>
        <w:jc w:val="both"/>
        <w:rPr>
          <w:rFonts w:ascii="Century Gothic" w:hAnsi="Century Gothic"/>
          <w:sz w:val="22"/>
          <w:szCs w:val="22"/>
        </w:rPr>
      </w:pPr>
    </w:p>
    <w:p w14:paraId="5EFE1F5D" w14:textId="56061132" w:rsidR="00F238B2" w:rsidRDefault="00F238B2" w:rsidP="0000543A">
      <w:pPr>
        <w:pStyle w:val="Corpsdetexte"/>
        <w:tabs>
          <w:tab w:val="left" w:pos="5908"/>
        </w:tabs>
        <w:spacing w:line="264" w:lineRule="auto"/>
        <w:ind w:left="236" w:right="65"/>
        <w:jc w:val="both"/>
        <w:rPr>
          <w:rFonts w:ascii="Century Gothic" w:hAnsi="Century Gothic"/>
          <w:sz w:val="22"/>
          <w:szCs w:val="22"/>
        </w:rPr>
      </w:pPr>
    </w:p>
    <w:p w14:paraId="41CE7FE8" w14:textId="2A0DD1D5" w:rsidR="00F238B2" w:rsidRDefault="00F238B2" w:rsidP="0000543A">
      <w:pPr>
        <w:pStyle w:val="Corpsdetexte"/>
        <w:tabs>
          <w:tab w:val="left" w:pos="5908"/>
        </w:tabs>
        <w:spacing w:line="264" w:lineRule="auto"/>
        <w:ind w:left="236" w:right="65"/>
        <w:jc w:val="both"/>
        <w:rPr>
          <w:rFonts w:ascii="Century Gothic" w:hAnsi="Century Gothic"/>
          <w:sz w:val="22"/>
          <w:szCs w:val="22"/>
        </w:rPr>
      </w:pPr>
    </w:p>
    <w:p w14:paraId="6F379717" w14:textId="42AC4ED5" w:rsidR="00F238B2" w:rsidRDefault="00F238B2" w:rsidP="0000543A">
      <w:pPr>
        <w:pStyle w:val="Corpsdetexte"/>
        <w:tabs>
          <w:tab w:val="left" w:pos="5908"/>
        </w:tabs>
        <w:spacing w:line="264" w:lineRule="auto"/>
        <w:ind w:left="236" w:right="65"/>
        <w:jc w:val="both"/>
        <w:rPr>
          <w:rFonts w:ascii="Century Gothic" w:hAnsi="Century Gothic"/>
          <w:sz w:val="22"/>
          <w:szCs w:val="22"/>
        </w:rPr>
      </w:pPr>
    </w:p>
    <w:p w14:paraId="6759166C" w14:textId="5FBE0D4A" w:rsidR="00F238B2" w:rsidRDefault="00F238B2" w:rsidP="0000543A">
      <w:pPr>
        <w:pStyle w:val="Corpsdetexte"/>
        <w:tabs>
          <w:tab w:val="left" w:pos="5908"/>
        </w:tabs>
        <w:spacing w:line="264" w:lineRule="auto"/>
        <w:ind w:left="236" w:right="65"/>
        <w:jc w:val="both"/>
        <w:rPr>
          <w:rFonts w:ascii="Century Gothic" w:hAnsi="Century Gothic"/>
          <w:sz w:val="22"/>
          <w:szCs w:val="22"/>
        </w:rPr>
      </w:pPr>
    </w:p>
    <w:p w14:paraId="1910CAD8" w14:textId="344276B8" w:rsidR="00F238B2" w:rsidRDefault="00F238B2" w:rsidP="0000543A">
      <w:pPr>
        <w:pStyle w:val="Corpsdetexte"/>
        <w:tabs>
          <w:tab w:val="left" w:pos="5908"/>
        </w:tabs>
        <w:spacing w:line="264" w:lineRule="auto"/>
        <w:ind w:left="236" w:right="65"/>
        <w:jc w:val="both"/>
        <w:rPr>
          <w:rFonts w:ascii="Century Gothic" w:hAnsi="Century Gothic"/>
          <w:sz w:val="22"/>
          <w:szCs w:val="22"/>
        </w:rPr>
      </w:pPr>
    </w:p>
    <w:p w14:paraId="74D137CC" w14:textId="19568DD7" w:rsidR="00F238B2" w:rsidRDefault="00F238B2" w:rsidP="0000543A">
      <w:pPr>
        <w:pStyle w:val="Corpsdetexte"/>
        <w:tabs>
          <w:tab w:val="left" w:pos="5908"/>
        </w:tabs>
        <w:spacing w:line="264" w:lineRule="auto"/>
        <w:ind w:left="236" w:right="65"/>
        <w:jc w:val="both"/>
        <w:rPr>
          <w:rFonts w:ascii="Century Gothic" w:hAnsi="Century Gothic"/>
          <w:sz w:val="22"/>
          <w:szCs w:val="22"/>
        </w:rPr>
      </w:pPr>
    </w:p>
    <w:p w14:paraId="288C26FB" w14:textId="23C035AA" w:rsidR="00F238B2" w:rsidRDefault="00F238B2" w:rsidP="0000543A">
      <w:pPr>
        <w:pStyle w:val="Corpsdetexte"/>
        <w:tabs>
          <w:tab w:val="left" w:pos="5908"/>
        </w:tabs>
        <w:spacing w:line="264" w:lineRule="auto"/>
        <w:ind w:left="236" w:right="65"/>
        <w:jc w:val="both"/>
        <w:rPr>
          <w:rFonts w:ascii="Century Gothic" w:hAnsi="Century Gothic"/>
          <w:sz w:val="22"/>
          <w:szCs w:val="22"/>
        </w:rPr>
      </w:pPr>
    </w:p>
    <w:p w14:paraId="1FD7835E" w14:textId="6B2EB3D0" w:rsidR="00F238B2" w:rsidRDefault="00F238B2" w:rsidP="0000543A">
      <w:pPr>
        <w:pStyle w:val="Corpsdetexte"/>
        <w:tabs>
          <w:tab w:val="left" w:pos="5908"/>
        </w:tabs>
        <w:spacing w:line="264" w:lineRule="auto"/>
        <w:ind w:left="236" w:right="65"/>
        <w:jc w:val="both"/>
        <w:rPr>
          <w:rFonts w:ascii="Century Gothic" w:hAnsi="Century Gothic"/>
          <w:sz w:val="22"/>
          <w:szCs w:val="22"/>
        </w:rPr>
      </w:pPr>
    </w:p>
    <w:p w14:paraId="79B526EC" w14:textId="35A32F62" w:rsidR="00303AA1" w:rsidRDefault="00303AA1" w:rsidP="0000543A">
      <w:pPr>
        <w:pStyle w:val="Corpsdetexte"/>
        <w:tabs>
          <w:tab w:val="left" w:pos="5908"/>
        </w:tabs>
        <w:spacing w:line="264" w:lineRule="auto"/>
        <w:ind w:left="236" w:right="65"/>
        <w:jc w:val="both"/>
        <w:rPr>
          <w:rFonts w:ascii="Century Gothic" w:hAnsi="Century Gothic"/>
          <w:sz w:val="22"/>
          <w:szCs w:val="22"/>
        </w:rPr>
      </w:pPr>
    </w:p>
    <w:p w14:paraId="597D6A81" w14:textId="3B6BC0D0" w:rsidR="00303AA1" w:rsidRDefault="00303AA1" w:rsidP="0000543A">
      <w:pPr>
        <w:pStyle w:val="Corpsdetexte"/>
        <w:tabs>
          <w:tab w:val="left" w:pos="5908"/>
        </w:tabs>
        <w:spacing w:line="264" w:lineRule="auto"/>
        <w:ind w:left="236" w:right="65"/>
        <w:jc w:val="both"/>
        <w:rPr>
          <w:rFonts w:ascii="Century Gothic" w:hAnsi="Century Gothic"/>
          <w:sz w:val="22"/>
          <w:szCs w:val="22"/>
        </w:rPr>
      </w:pPr>
    </w:p>
    <w:p w14:paraId="2FD0BF42" w14:textId="77777777" w:rsidR="00303AA1" w:rsidRDefault="00303AA1" w:rsidP="0000543A">
      <w:pPr>
        <w:pStyle w:val="Corpsdetexte"/>
        <w:tabs>
          <w:tab w:val="left" w:pos="5908"/>
        </w:tabs>
        <w:spacing w:line="264" w:lineRule="auto"/>
        <w:ind w:left="236" w:right="65"/>
        <w:jc w:val="both"/>
        <w:rPr>
          <w:rFonts w:ascii="Century Gothic" w:hAnsi="Century Gothic"/>
          <w:sz w:val="22"/>
          <w:szCs w:val="22"/>
        </w:rPr>
      </w:pPr>
    </w:p>
    <w:p w14:paraId="7116F81D" w14:textId="77777777" w:rsidR="00D735F7" w:rsidRPr="00BA2B68" w:rsidRDefault="00D735F7" w:rsidP="0000543A">
      <w:pPr>
        <w:pStyle w:val="Corpsdetexte"/>
        <w:tabs>
          <w:tab w:val="left" w:pos="5908"/>
        </w:tabs>
        <w:spacing w:line="264" w:lineRule="auto"/>
        <w:ind w:left="236" w:right="65"/>
        <w:jc w:val="both"/>
        <w:rPr>
          <w:rFonts w:ascii="Century Gothic" w:hAnsi="Century Gothic"/>
          <w:sz w:val="22"/>
          <w:szCs w:val="22"/>
        </w:rPr>
      </w:pPr>
    </w:p>
    <w:p w14:paraId="2E764DE6" w14:textId="77777777" w:rsidR="0000543A" w:rsidRPr="00BA2B68" w:rsidRDefault="0000543A" w:rsidP="0000543A">
      <w:pPr>
        <w:pStyle w:val="Corpsdetexte"/>
        <w:tabs>
          <w:tab w:val="left" w:pos="5908"/>
        </w:tabs>
        <w:spacing w:line="264" w:lineRule="auto"/>
        <w:ind w:left="236" w:right="65"/>
        <w:jc w:val="both"/>
        <w:rPr>
          <w:rFonts w:ascii="Century Gothic" w:hAnsi="Century Gothic"/>
          <w:sz w:val="22"/>
          <w:szCs w:val="22"/>
        </w:rPr>
      </w:pPr>
    </w:p>
    <w:p w14:paraId="0237DCF5" w14:textId="77777777" w:rsidR="00AC3F69" w:rsidRPr="00BA2B68" w:rsidRDefault="00AC3F69" w:rsidP="0000543A">
      <w:pPr>
        <w:pStyle w:val="Corpsdetexte"/>
        <w:spacing w:line="264" w:lineRule="auto"/>
        <w:ind w:left="236" w:right="65"/>
        <w:jc w:val="both"/>
        <w:rPr>
          <w:rFonts w:ascii="Century Gothic" w:hAnsi="Century Gothic"/>
          <w:spacing w:val="-1"/>
          <w:sz w:val="20"/>
        </w:rPr>
      </w:pPr>
      <w:r w:rsidRPr="00BA2B68">
        <w:rPr>
          <w:rFonts w:ascii="Century Gothic" w:hAnsi="Century Gothic"/>
          <w:sz w:val="20"/>
          <w:u w:val="single"/>
        </w:rPr>
        <w:t>PJ</w:t>
      </w:r>
      <w:r w:rsidRPr="00BA2B68">
        <w:rPr>
          <w:rFonts w:ascii="Century Gothic" w:hAnsi="Century Gothic"/>
          <w:spacing w:val="-3"/>
          <w:sz w:val="20"/>
          <w:u w:val="single"/>
        </w:rPr>
        <w:t xml:space="preserve"> </w:t>
      </w:r>
      <w:r w:rsidRPr="00BA2B68">
        <w:rPr>
          <w:rFonts w:ascii="Century Gothic" w:hAnsi="Century Gothic"/>
          <w:sz w:val="20"/>
        </w:rPr>
        <w:t>:</w:t>
      </w:r>
      <w:r w:rsidRPr="00BA2B68">
        <w:rPr>
          <w:rFonts w:ascii="Century Gothic" w:hAnsi="Century Gothic"/>
          <w:spacing w:val="-1"/>
          <w:sz w:val="20"/>
        </w:rPr>
        <w:t xml:space="preserve"> </w:t>
      </w:r>
    </w:p>
    <w:p w14:paraId="34245475" w14:textId="77777777" w:rsidR="00AC3F69" w:rsidRPr="00BA2B68" w:rsidRDefault="00AC3F69" w:rsidP="0000543A">
      <w:pPr>
        <w:pStyle w:val="Corpsdetexte"/>
        <w:widowControl w:val="0"/>
        <w:numPr>
          <w:ilvl w:val="0"/>
          <w:numId w:val="17"/>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autoSpaceDE w:val="0"/>
        <w:autoSpaceDN w:val="0"/>
        <w:spacing w:line="264" w:lineRule="auto"/>
        <w:ind w:left="709" w:right="65" w:hanging="283"/>
        <w:jc w:val="both"/>
        <w:rPr>
          <w:rFonts w:ascii="Century Gothic" w:hAnsi="Century Gothic"/>
          <w:sz w:val="20"/>
        </w:rPr>
      </w:pPr>
      <w:r w:rsidRPr="00BA2B68">
        <w:rPr>
          <w:rFonts w:ascii="Century Gothic" w:hAnsi="Century Gothic"/>
          <w:sz w:val="20"/>
        </w:rPr>
        <w:t>Annexe n° XX – Plans de l’équipement mis à disposition</w:t>
      </w:r>
    </w:p>
    <w:p w14:paraId="151DE28B" w14:textId="666BFE08" w:rsidR="00AC3F69" w:rsidRPr="00BA2B68" w:rsidRDefault="00AC3F69" w:rsidP="0000543A">
      <w:pPr>
        <w:pStyle w:val="Corpsdetexte"/>
        <w:spacing w:line="264" w:lineRule="auto"/>
        <w:ind w:left="236" w:right="65"/>
        <w:jc w:val="both"/>
        <w:rPr>
          <w:rFonts w:ascii="Century Gothic" w:hAnsi="Century Gothic"/>
          <w:sz w:val="20"/>
        </w:rPr>
      </w:pPr>
    </w:p>
    <w:p w14:paraId="57FD5D9C" w14:textId="7D3220F5" w:rsidR="00BA2B68" w:rsidRPr="00BA2B68" w:rsidRDefault="00BA2B68">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jc w:val="left"/>
        <w:rPr>
          <w:rFonts w:ascii="Century Gothic" w:hAnsi="Century Gothic" w:cs="Arial"/>
        </w:rPr>
      </w:pPr>
    </w:p>
    <w:p w14:paraId="34321F4E" w14:textId="77777777" w:rsidR="00BA2B68" w:rsidRDefault="00BA2B68" w:rsidP="00BA2B68">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jc w:val="left"/>
        <w:rPr>
          <w:rFonts w:ascii="Century Gothic" w:hAnsi="Century Gothic" w:cs="Arial"/>
        </w:rPr>
      </w:pPr>
      <w:r>
        <w:rPr>
          <w:rFonts w:ascii="Century Gothic" w:hAnsi="Century Gothic"/>
        </w:rPr>
        <w:br w:type="page"/>
      </w:r>
    </w:p>
    <w:p w14:paraId="01E7D4BF" w14:textId="77777777" w:rsidR="00BA2B68" w:rsidRPr="0000543A" w:rsidRDefault="00BA2B68" w:rsidP="00BA2B68">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ind w:right="65" w:hanging="11"/>
        <w:rPr>
          <w:rFonts w:ascii="Century Gothic" w:eastAsia="Arial" w:hAnsi="Century Gothic" w:cs="Arial"/>
          <w:b/>
          <w:u w:val="single"/>
        </w:rPr>
      </w:pPr>
    </w:p>
    <w:p w14:paraId="35D95BF5" w14:textId="34EDAA44" w:rsidR="00BA2B68" w:rsidRDefault="00BA2B68" w:rsidP="00BA2B68">
      <w:pPr>
        <w:pStyle w:val="Titre2"/>
        <w:pBdr>
          <w:top w:val="single" w:sz="4" w:space="1" w:color="auto"/>
          <w:left w:val="single" w:sz="4" w:space="4" w:color="auto"/>
          <w:bottom w:val="single" w:sz="4" w:space="1" w:color="auto"/>
          <w:right w:val="single" w:sz="4" w:space="4" w:color="auto"/>
        </w:pBdr>
      </w:pPr>
      <w:bookmarkStart w:id="66" w:name="_Toc204963370"/>
      <w:bookmarkStart w:id="67" w:name="_Toc204963957"/>
      <w:r>
        <w:t>ANNEXE N°1 – PLAN EQUIPEMENT</w:t>
      </w:r>
      <w:bookmarkEnd w:id="66"/>
      <w:bookmarkEnd w:id="67"/>
    </w:p>
    <w:p w14:paraId="6EA9A52A" w14:textId="4B75FFD3" w:rsidR="00BA2B68" w:rsidRDefault="00BA2B68" w:rsidP="00BA2B68">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both"/>
        <w:rPr>
          <w:rFonts w:ascii="Century Gothic" w:hAnsi="Century Gothic"/>
          <w:spacing w:val="-1"/>
          <w:sz w:val="20"/>
        </w:rPr>
      </w:pPr>
    </w:p>
    <w:p w14:paraId="08E42D2E" w14:textId="77777777" w:rsidR="000C534B" w:rsidRDefault="000C534B" w:rsidP="00BA2B68">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both"/>
        <w:rPr>
          <w:rFonts w:ascii="Century Gothic" w:hAnsi="Century Gothic"/>
          <w:spacing w:val="-1"/>
          <w:sz w:val="20"/>
        </w:rPr>
      </w:pPr>
    </w:p>
    <w:p w14:paraId="63125AF8" w14:textId="3D24D5D7" w:rsidR="000C534B" w:rsidRDefault="000C534B" w:rsidP="000C534B">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jc w:val="center"/>
        <w:rPr>
          <w:rFonts w:ascii="Century Gothic" w:hAnsi="Century Gothic"/>
          <w:spacing w:val="-1"/>
          <w:sz w:val="20"/>
        </w:rPr>
      </w:pPr>
      <w:r>
        <w:rPr>
          <w:noProof/>
        </w:rPr>
        <w:drawing>
          <wp:anchor distT="0" distB="0" distL="114300" distR="114300" simplePos="0" relativeHeight="251664384" behindDoc="0" locked="0" layoutInCell="1" allowOverlap="1" wp14:anchorId="4CD7248B" wp14:editId="1B8D4214">
            <wp:simplePos x="0" y="0"/>
            <wp:positionH relativeFrom="column">
              <wp:posOffset>1871345</wp:posOffset>
            </wp:positionH>
            <wp:positionV relativeFrom="paragraph">
              <wp:posOffset>7395210</wp:posOffset>
            </wp:positionV>
            <wp:extent cx="1923509" cy="666115"/>
            <wp:effectExtent l="0" t="0" r="635"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78338" t="89383"/>
                    <a:stretch/>
                  </pic:blipFill>
                  <pic:spPr bwMode="auto">
                    <a:xfrm>
                      <a:off x="0" y="0"/>
                      <a:ext cx="1923509" cy="666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E408713" wp14:editId="7210CC40">
            <wp:extent cx="5759450" cy="7486015"/>
            <wp:effectExtent l="0" t="0" r="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4642" t="2479" r="24416" b="3891"/>
                    <a:stretch/>
                  </pic:blipFill>
                  <pic:spPr bwMode="auto">
                    <a:xfrm>
                      <a:off x="0" y="0"/>
                      <a:ext cx="5759450" cy="7486015"/>
                    </a:xfrm>
                    <a:prstGeom prst="rect">
                      <a:avLst/>
                    </a:prstGeom>
                    <a:ln>
                      <a:noFill/>
                    </a:ln>
                    <a:extLst>
                      <a:ext uri="{53640926-AAD7-44D8-BBD7-CCE9431645EC}">
                        <a14:shadowObscured xmlns:a14="http://schemas.microsoft.com/office/drawing/2010/main"/>
                      </a:ext>
                    </a:extLst>
                  </pic:spPr>
                </pic:pic>
              </a:graphicData>
            </a:graphic>
          </wp:inline>
        </w:drawing>
      </w:r>
    </w:p>
    <w:p w14:paraId="711D2D09" w14:textId="30DD842F" w:rsidR="000C534B" w:rsidRDefault="000C534B">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jc w:val="left"/>
        <w:rPr>
          <w:rFonts w:ascii="Century Gothic" w:hAnsi="Century Gothic" w:cs="Arial"/>
          <w:spacing w:val="-1"/>
        </w:rPr>
      </w:pPr>
      <w:r>
        <w:rPr>
          <w:rFonts w:ascii="Century Gothic" w:hAnsi="Century Gothic"/>
          <w:spacing w:val="-1"/>
        </w:rPr>
        <w:br w:type="page"/>
      </w:r>
    </w:p>
    <w:p w14:paraId="6B054760" w14:textId="77777777" w:rsidR="000C534B" w:rsidRDefault="000C534B" w:rsidP="000C534B">
      <w:pPr>
        <w:pStyle w:val="Corpsdetexte"/>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264" w:lineRule="auto"/>
        <w:rPr>
          <w:rFonts w:ascii="Century Gothic" w:hAnsi="Century Gothic"/>
          <w:spacing w:val="-1"/>
          <w:sz w:val="20"/>
        </w:rPr>
      </w:pPr>
    </w:p>
    <w:p w14:paraId="5F3481FC" w14:textId="0FFFA57D" w:rsidR="00BA2B68" w:rsidRPr="0000543A" w:rsidRDefault="000C534B" w:rsidP="000C534B">
      <w:pPr>
        <w:pStyle w:val="Corpsdetexte"/>
        <w:tabs>
          <w:tab w:val="clear" w:pos="283"/>
        </w:tabs>
        <w:spacing w:line="264" w:lineRule="auto"/>
        <w:ind w:right="65"/>
        <w:rPr>
          <w:rFonts w:ascii="Century Gothic" w:hAnsi="Century Gothic"/>
          <w:sz w:val="20"/>
        </w:rPr>
      </w:pPr>
      <w:r>
        <w:rPr>
          <w:noProof/>
        </w:rPr>
        <w:drawing>
          <wp:anchor distT="0" distB="0" distL="114300" distR="114300" simplePos="0" relativeHeight="251665408" behindDoc="0" locked="0" layoutInCell="1" allowOverlap="1" wp14:anchorId="345D1F90" wp14:editId="58CAE579">
            <wp:simplePos x="0" y="0"/>
            <wp:positionH relativeFrom="column">
              <wp:posOffset>1918970</wp:posOffset>
            </wp:positionH>
            <wp:positionV relativeFrom="paragraph">
              <wp:posOffset>7590789</wp:posOffset>
            </wp:positionV>
            <wp:extent cx="1543050" cy="609637"/>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77564" t="87464" r="-1" b="1"/>
                    <a:stretch/>
                  </pic:blipFill>
                  <pic:spPr bwMode="auto">
                    <a:xfrm>
                      <a:off x="0" y="0"/>
                      <a:ext cx="1559472" cy="616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0BF866D" wp14:editId="5EEA3113">
            <wp:extent cx="5760000" cy="758495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5138" t="3273" r="24751" b="3415"/>
                    <a:stretch/>
                  </pic:blipFill>
                  <pic:spPr bwMode="auto">
                    <a:xfrm>
                      <a:off x="0" y="0"/>
                      <a:ext cx="5760000" cy="7584950"/>
                    </a:xfrm>
                    <a:prstGeom prst="rect">
                      <a:avLst/>
                    </a:prstGeom>
                    <a:ln>
                      <a:noFill/>
                    </a:ln>
                    <a:extLst>
                      <a:ext uri="{53640926-AAD7-44D8-BBD7-CCE9431645EC}">
                        <a14:shadowObscured xmlns:a14="http://schemas.microsoft.com/office/drawing/2010/main"/>
                      </a:ext>
                    </a:extLst>
                  </pic:spPr>
                </pic:pic>
              </a:graphicData>
            </a:graphic>
          </wp:inline>
        </w:drawing>
      </w:r>
    </w:p>
    <w:p w14:paraId="3688BCA6" w14:textId="7026F389" w:rsidR="00AC3F69" w:rsidRPr="0000543A" w:rsidRDefault="00AC3F69" w:rsidP="000C534B">
      <w:pPr>
        <w:pStyle w:val="Corpsdetexte"/>
        <w:spacing w:line="264" w:lineRule="auto"/>
        <w:ind w:right="65"/>
        <w:jc w:val="both"/>
        <w:rPr>
          <w:rFonts w:ascii="Century Gothic" w:hAnsi="Century Gothic"/>
          <w:sz w:val="20"/>
        </w:rPr>
      </w:pPr>
    </w:p>
    <w:p w14:paraId="68920491" w14:textId="02A1B093" w:rsidR="00AC3F69" w:rsidRPr="0000543A" w:rsidRDefault="00AC3F69" w:rsidP="0000543A">
      <w:pPr>
        <w:pStyle w:val="Corpsdetexte"/>
        <w:tabs>
          <w:tab w:val="left" w:pos="5908"/>
        </w:tabs>
        <w:spacing w:line="264" w:lineRule="auto"/>
        <w:ind w:right="65"/>
        <w:jc w:val="both"/>
        <w:rPr>
          <w:rFonts w:ascii="Century Gothic" w:hAnsi="Century Gothic"/>
          <w:sz w:val="20"/>
        </w:rPr>
      </w:pPr>
    </w:p>
    <w:sectPr w:rsidR="00AC3F69" w:rsidRPr="0000543A" w:rsidSect="00834251">
      <w:headerReference w:type="even" r:id="rId18"/>
      <w:headerReference w:type="default" r:id="rId19"/>
      <w:footerReference w:type="even" r:id="rId20"/>
      <w:footerReference w:type="default" r:id="rId21"/>
      <w:headerReference w:type="first" r:id="rId22"/>
      <w:footerReference w:type="first" r:id="rId23"/>
      <w:type w:val="continuous"/>
      <w:pgSz w:w="11906" w:h="16838" w:code="9"/>
      <w:pgMar w:top="1531" w:right="1418" w:bottom="1418" w:left="1418" w:header="1134" w:footer="2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8EC08C" w14:textId="77777777" w:rsidR="00FB6861" w:rsidRDefault="00FB6861">
      <w:r>
        <w:separator/>
      </w:r>
    </w:p>
  </w:endnote>
  <w:endnote w:type="continuationSeparator" w:id="0">
    <w:p w14:paraId="4FF55D43" w14:textId="77777777" w:rsidR="00FB6861" w:rsidRDefault="00FB6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56142" w14:textId="77777777" w:rsidR="00FB6861" w:rsidRDefault="00FB6861">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12E10B74" w14:textId="77777777" w:rsidR="00FB6861" w:rsidRDefault="00FB6861">
    <w:pPr>
      <w:pStyle w:val="Pieddepage"/>
    </w:pPr>
  </w:p>
  <w:p w14:paraId="5E8118E3" w14:textId="77777777" w:rsidR="00FB6861" w:rsidRDefault="00FB6861"/>
  <w:p w14:paraId="19A49BB4" w14:textId="77777777" w:rsidR="00FB6861" w:rsidRDefault="00FB6861"/>
  <w:p w14:paraId="5AF5F6B2" w14:textId="77777777" w:rsidR="00FB6861" w:rsidRDefault="00FB6861"/>
  <w:p w14:paraId="2905EE3F" w14:textId="77777777" w:rsidR="00FB6861" w:rsidRDefault="00FB6861"/>
  <w:p w14:paraId="6391A9B9" w14:textId="77777777" w:rsidR="00FB6861" w:rsidRDefault="00FB6861"/>
  <w:p w14:paraId="6628F8F1" w14:textId="77777777" w:rsidR="00FB6861" w:rsidRDefault="00FB6861"/>
  <w:p w14:paraId="4CE3347B" w14:textId="77777777" w:rsidR="00FB6861" w:rsidRDefault="00FB6861"/>
  <w:p w14:paraId="436120FC" w14:textId="77777777" w:rsidR="00FB6861" w:rsidRDefault="00FB6861"/>
  <w:p w14:paraId="003B3646" w14:textId="77777777" w:rsidR="00FB6861" w:rsidRDefault="00FB6861"/>
  <w:p w14:paraId="7A9DBCEB" w14:textId="77777777" w:rsidR="00FB6861" w:rsidRDefault="00FB6861"/>
  <w:p w14:paraId="10658AFF" w14:textId="77777777" w:rsidR="00FB6861" w:rsidRDefault="00FB6861"/>
  <w:p w14:paraId="229211A9" w14:textId="77777777" w:rsidR="00FB6861" w:rsidRDefault="00FB6861"/>
  <w:p w14:paraId="58BC3CA3" w14:textId="77777777" w:rsidR="00FB6861" w:rsidRDefault="00FB6861"/>
  <w:p w14:paraId="486F148D" w14:textId="77777777" w:rsidR="00FB6861" w:rsidRDefault="00FB6861"/>
  <w:p w14:paraId="68744F2B" w14:textId="77777777" w:rsidR="00FB6861" w:rsidRDefault="00FB6861"/>
  <w:p w14:paraId="510E1EAE" w14:textId="77777777" w:rsidR="00FB6861" w:rsidRDefault="00FB6861"/>
  <w:p w14:paraId="25BBCEEE" w14:textId="77777777" w:rsidR="00FB6861" w:rsidRDefault="00FB6861"/>
  <w:p w14:paraId="30FE5282" w14:textId="77777777" w:rsidR="00FB6861" w:rsidRDefault="00FB6861"/>
  <w:p w14:paraId="27B01B19" w14:textId="77777777" w:rsidR="00FB6861" w:rsidRDefault="00FB6861"/>
  <w:p w14:paraId="2A0C47B4" w14:textId="77777777" w:rsidR="00FB6861" w:rsidRDefault="00FB6861"/>
  <w:p w14:paraId="34279204" w14:textId="77777777" w:rsidR="00FB6861" w:rsidRDefault="00FB6861"/>
  <w:p w14:paraId="6D19842F" w14:textId="77777777" w:rsidR="00FB6861" w:rsidRDefault="00FB6861"/>
  <w:p w14:paraId="06F0EC06" w14:textId="77777777" w:rsidR="00FB6861" w:rsidRDefault="00FB6861"/>
  <w:p w14:paraId="639B59D9" w14:textId="77777777" w:rsidR="00FB6861" w:rsidRDefault="00FB6861"/>
  <w:p w14:paraId="59D2D876" w14:textId="77777777" w:rsidR="00FB6861" w:rsidRDefault="00FB6861"/>
  <w:p w14:paraId="08C6FFA9" w14:textId="77777777" w:rsidR="00FB6861" w:rsidRDefault="00FB686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50916" w14:textId="1B869CB6" w:rsidR="00FB6861" w:rsidRDefault="00FB6861" w:rsidP="00117756">
    <w:pPr>
      <w:pStyle w:val="En-tte"/>
      <w:pBdr>
        <w:top w:val="single" w:sz="4" w:space="1" w:color="auto"/>
        <w:bottom w:val="none" w:sz="0" w:space="0" w:color="auto"/>
      </w:pBdr>
    </w:pPr>
    <w:r>
      <w:rPr>
        <w:noProof/>
      </w:rPr>
      <mc:AlternateContent>
        <mc:Choice Requires="wps">
          <w:drawing>
            <wp:anchor distT="45720" distB="45720" distL="114300" distR="114300" simplePos="0" relativeHeight="251658752" behindDoc="0" locked="0" layoutInCell="1" allowOverlap="1" wp14:anchorId="1636B0AF" wp14:editId="16B0CB1D">
              <wp:simplePos x="0" y="0"/>
              <wp:positionH relativeFrom="column">
                <wp:posOffset>-422563</wp:posOffset>
              </wp:positionH>
              <wp:positionV relativeFrom="paragraph">
                <wp:posOffset>52878</wp:posOffset>
              </wp:positionV>
              <wp:extent cx="782782" cy="477982"/>
              <wp:effectExtent l="0" t="0" r="17780" b="1778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782" cy="477982"/>
                      </a:xfrm>
                      <a:prstGeom prst="rect">
                        <a:avLst/>
                      </a:prstGeom>
                      <a:solidFill>
                        <a:srgbClr val="FFFFFF"/>
                      </a:solidFill>
                      <a:ln w="9525">
                        <a:solidFill>
                          <a:srgbClr val="000000"/>
                        </a:solidFill>
                        <a:miter lim="800000"/>
                        <a:headEnd/>
                        <a:tailEnd/>
                      </a:ln>
                    </wps:spPr>
                    <wps:txbx>
                      <w:txbxContent>
                        <w:p w14:paraId="2438469F" w14:textId="461A3649" w:rsidR="00FB6861" w:rsidRPr="00163F0E" w:rsidRDefault="00FB6861" w:rsidP="00163F0E">
                          <w:pPr>
                            <w:jc w:val="center"/>
                            <w:rPr>
                              <w:sz w:val="18"/>
                            </w:rPr>
                          </w:pPr>
                          <w:r w:rsidRPr="00163F0E">
                            <w:rPr>
                              <w:sz w:val="18"/>
                            </w:rPr>
                            <w:t>Paraphes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36B0AF" id="_x0000_t202" coordsize="21600,21600" o:spt="202" path="m,l,21600r21600,l21600,xe">
              <v:stroke joinstyle="miter"/>
              <v:path gradientshapeok="t" o:connecttype="rect"/>
            </v:shapetype>
            <v:shape id="Zone de texte 2" o:spid="_x0000_s1026" type="#_x0000_t202" style="position:absolute;left:0;text-align:left;margin-left:-33.25pt;margin-top:4.15pt;width:61.65pt;height:37.6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">
              <v:textbox>
                <w:txbxContent>
                  <w:p w14:paraId="2438469F" w14:textId="461A3649" w:rsidR="00FB6861" w:rsidRPr="00163F0E" w:rsidRDefault="00FB6861" w:rsidP="00163F0E">
                    <w:pPr>
                      <w:jc w:val="center"/>
                      <w:rPr>
                        <w:sz w:val="18"/>
                      </w:rPr>
                    </w:pPr>
                    <w:r w:rsidRPr="00163F0E">
                      <w:rPr>
                        <w:sz w:val="18"/>
                      </w:rPr>
                      <w:t>Paraphes :</w:t>
                    </w:r>
                  </w:p>
                </w:txbxContent>
              </v:textbox>
            </v:shape>
          </w:pict>
        </mc:Fallback>
      </mc:AlternateContent>
    </w:r>
  </w:p>
  <w:p w14:paraId="4659D7E2" w14:textId="7287444D" w:rsidR="00FB6861" w:rsidRPr="00F533EA" w:rsidRDefault="00FB6861" w:rsidP="00F533EA">
    <w:pPr>
      <w:pStyle w:val="En-tte"/>
      <w:pBdr>
        <w:top w:val="single" w:sz="4" w:space="1" w:color="auto"/>
        <w:bottom w:val="none" w:sz="0" w:space="0" w:color="auto"/>
      </w:pBdr>
      <w:rPr>
        <w:color w:val="auto"/>
      </w:rPr>
    </w:pPr>
    <w:r w:rsidRPr="00F533EA">
      <w:rPr>
        <w:color w:val="auto"/>
      </w:rPr>
      <w:t xml:space="preserve">Convention d’occupation </w:t>
    </w:r>
    <w:r>
      <w:rPr>
        <w:color w:val="auto"/>
      </w:rPr>
      <w:t>du Pétanquodrome</w:t>
    </w:r>
    <w:r w:rsidRPr="00F533EA">
      <w:rPr>
        <w:color w:val="auto"/>
      </w:rPr>
      <w:t> </w:t>
    </w:r>
    <w:r>
      <w:rPr>
        <w:color w:val="auto"/>
      </w:rPr>
      <w:t xml:space="preserve">- Ville </w:t>
    </w:r>
    <w:r w:rsidRPr="00F533EA">
      <w:rPr>
        <w:color w:val="auto"/>
      </w:rPr>
      <w:t xml:space="preserve">d’Andrézieux-Bouthéon / </w:t>
    </w:r>
    <w:r>
      <w:rPr>
        <w:i w:val="0"/>
        <w:color w:val="auto"/>
      </w:rPr>
      <w:t>Pétanque de l’Envol / ABPOI</w:t>
    </w:r>
  </w:p>
  <w:p w14:paraId="2DCAF185" w14:textId="64800E1E" w:rsidR="00FB6861" w:rsidRPr="00F533EA" w:rsidRDefault="00FB6861" w:rsidP="00F533EA">
    <w:pPr>
      <w:pStyle w:val="En-tte"/>
      <w:pBdr>
        <w:top w:val="single" w:sz="4" w:space="1" w:color="auto"/>
        <w:bottom w:val="none" w:sz="0" w:space="0" w:color="auto"/>
      </w:pBdr>
      <w:rPr>
        <w:szCs w:val="18"/>
      </w:rPr>
    </w:pPr>
    <w:r w:rsidRPr="00F533EA">
      <w:rPr>
        <w:color w:val="auto"/>
        <w:szCs w:val="18"/>
      </w:rPr>
      <w:t xml:space="preserve">Page </w:t>
    </w:r>
    <w:r w:rsidRPr="00F533EA">
      <w:rPr>
        <w:color w:val="auto"/>
        <w:szCs w:val="18"/>
      </w:rPr>
      <w:fldChar w:fldCharType="begin"/>
    </w:r>
    <w:r w:rsidRPr="00F533EA">
      <w:rPr>
        <w:color w:val="auto"/>
        <w:szCs w:val="18"/>
      </w:rPr>
      <w:instrText xml:space="preserve"> PAGE </w:instrText>
    </w:r>
    <w:r w:rsidRPr="00F533EA">
      <w:rPr>
        <w:color w:val="auto"/>
        <w:szCs w:val="18"/>
      </w:rPr>
      <w:fldChar w:fldCharType="separate"/>
    </w:r>
    <w:r w:rsidR="00260529">
      <w:rPr>
        <w:noProof/>
        <w:color w:val="auto"/>
        <w:szCs w:val="18"/>
      </w:rPr>
      <w:t>10</w:t>
    </w:r>
    <w:r w:rsidRPr="00F533EA">
      <w:rPr>
        <w:color w:val="auto"/>
        <w:szCs w:val="18"/>
      </w:rPr>
      <w:fldChar w:fldCharType="end"/>
    </w:r>
    <w:r w:rsidRPr="00F533EA">
      <w:rPr>
        <w:color w:val="auto"/>
        <w:szCs w:val="18"/>
      </w:rPr>
      <w:t xml:space="preserve"> sur </w:t>
    </w:r>
    <w:r w:rsidRPr="00F533EA">
      <w:rPr>
        <w:color w:val="auto"/>
        <w:szCs w:val="18"/>
      </w:rPr>
      <w:fldChar w:fldCharType="begin"/>
    </w:r>
    <w:r w:rsidRPr="00F533EA">
      <w:rPr>
        <w:color w:val="auto"/>
        <w:szCs w:val="18"/>
      </w:rPr>
      <w:instrText xml:space="preserve"> NUMPAGES </w:instrText>
    </w:r>
    <w:r w:rsidRPr="00F533EA">
      <w:rPr>
        <w:color w:val="auto"/>
        <w:szCs w:val="18"/>
      </w:rPr>
      <w:fldChar w:fldCharType="separate"/>
    </w:r>
    <w:r w:rsidR="00260529">
      <w:rPr>
        <w:noProof/>
        <w:color w:val="auto"/>
        <w:szCs w:val="18"/>
      </w:rPr>
      <w:t>13</w:t>
    </w:r>
    <w:r w:rsidRPr="00F533EA">
      <w:rPr>
        <w:color w:val="auto"/>
        <w:szCs w:val="18"/>
      </w:rPr>
      <w:fldChar w:fldCharType="end"/>
    </w:r>
  </w:p>
  <w:p w14:paraId="5DA0444C" w14:textId="77777777" w:rsidR="00FB6861" w:rsidRDefault="00FB6861">
    <w:pPr>
      <w:pStyle w:val="Pieddepage"/>
      <w:jc w:val="right"/>
      <w:rPr>
        <w:rFonts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FA255" w14:textId="77777777" w:rsidR="00FB6861" w:rsidRDefault="00FB6861">
    <w:pPr>
      <w:pStyle w:val="Pieddepage"/>
    </w:pPr>
  </w:p>
  <w:p w14:paraId="30A35D17" w14:textId="77777777" w:rsidR="00FB6861" w:rsidRDefault="00FB686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CD9EA9" w14:textId="77777777" w:rsidR="00FB6861" w:rsidRDefault="00FB6861">
      <w:r>
        <w:separator/>
      </w:r>
    </w:p>
  </w:footnote>
  <w:footnote w:type="continuationSeparator" w:id="0">
    <w:p w14:paraId="0D8EC674" w14:textId="77777777" w:rsidR="00FB6861" w:rsidRDefault="00FB68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C1238" w14:textId="77777777" w:rsidR="00FB6861" w:rsidRDefault="00677ACE">
    <w:r>
      <w:rPr>
        <w:noProof/>
      </w:rPr>
      <w:pict w14:anchorId="20FC1A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95813" o:spid="_x0000_s2050" type="#_x0000_t136" style="position:absolute;left:0;text-align:left;margin-left:0;margin-top:0;width:521.95pt;height:77.5pt;rotation:315;z-index:-251656704;mso-position-horizontal:center;mso-position-horizontal-relative:margin;mso-position-vertical:center;mso-position-vertical-relative:margin" o:allowincell="f" fillcolor="silver" stroked="f">
          <v:fill opacity=".5"/>
          <v:textpath style="font-family:&quot;CALIBRI&quot;;font-size:1pt" string="PROJET CONFIDENTIEL"/>
          <w10:wrap anchorx="margin" anchory="margin"/>
        </v:shape>
      </w:pict>
    </w:r>
  </w:p>
  <w:p w14:paraId="5993E40E" w14:textId="77777777" w:rsidR="00FB6861" w:rsidRDefault="00FB6861"/>
  <w:p w14:paraId="19A0D4A4" w14:textId="77777777" w:rsidR="00FB6861" w:rsidRDefault="00FB6861"/>
  <w:p w14:paraId="4A0A4C1A" w14:textId="77777777" w:rsidR="00FB6861" w:rsidRDefault="00FB6861"/>
  <w:p w14:paraId="081667F3" w14:textId="77777777" w:rsidR="00FB6861" w:rsidRDefault="00FB6861"/>
  <w:p w14:paraId="5E9E9B55" w14:textId="77777777" w:rsidR="00FB6861" w:rsidRDefault="00FB6861"/>
  <w:p w14:paraId="05BA05B7" w14:textId="77777777" w:rsidR="00FB6861" w:rsidRDefault="00FB6861"/>
  <w:p w14:paraId="4C79FE4B" w14:textId="77777777" w:rsidR="00FB6861" w:rsidRDefault="00FB6861"/>
  <w:p w14:paraId="7F1D61A7" w14:textId="77777777" w:rsidR="00FB6861" w:rsidRDefault="00FB6861"/>
  <w:p w14:paraId="25383EC7" w14:textId="77777777" w:rsidR="00FB6861" w:rsidRDefault="00FB6861"/>
  <w:p w14:paraId="79CD1C8D" w14:textId="77777777" w:rsidR="00FB6861" w:rsidRDefault="00FB6861"/>
  <w:p w14:paraId="4CCD3945" w14:textId="77777777" w:rsidR="00FB6861" w:rsidRDefault="00FB6861"/>
  <w:p w14:paraId="781AE334" w14:textId="77777777" w:rsidR="00FB6861" w:rsidRDefault="00FB6861"/>
  <w:p w14:paraId="3A8B4B9C" w14:textId="77777777" w:rsidR="00FB6861" w:rsidRDefault="00FB6861"/>
  <w:p w14:paraId="0CE0741F" w14:textId="77777777" w:rsidR="00FB6861" w:rsidRDefault="00FB6861"/>
  <w:p w14:paraId="19D37193" w14:textId="77777777" w:rsidR="00FB6861" w:rsidRDefault="00FB6861"/>
  <w:p w14:paraId="5FB8E39A" w14:textId="77777777" w:rsidR="00FB6861" w:rsidRDefault="00FB6861"/>
  <w:p w14:paraId="5300648F" w14:textId="77777777" w:rsidR="00FB6861" w:rsidRDefault="00FB6861"/>
  <w:p w14:paraId="511EA514" w14:textId="77777777" w:rsidR="00FB6861" w:rsidRDefault="00FB6861"/>
  <w:p w14:paraId="1FAFD605" w14:textId="77777777" w:rsidR="00FB6861" w:rsidRDefault="00FB6861"/>
  <w:p w14:paraId="37B24AEB" w14:textId="77777777" w:rsidR="00FB6861" w:rsidRDefault="00FB6861"/>
  <w:p w14:paraId="4DF0EFB0" w14:textId="77777777" w:rsidR="00FB6861" w:rsidRDefault="00FB6861"/>
  <w:p w14:paraId="2F28165E" w14:textId="77777777" w:rsidR="00FB6861" w:rsidRDefault="00FB686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E0D72" w14:textId="08648D86" w:rsidR="00FB6861" w:rsidRPr="00575F30" w:rsidRDefault="00FB6861" w:rsidP="00F533EA">
    <w:pPr>
      <w:pStyle w:val="En-tte"/>
      <w:pBdr>
        <w:bottom w:val="none" w:sz="0" w:space="0" w:color="auto"/>
      </w:pBdr>
    </w:pPr>
    <w:r>
      <w:rPr>
        <w:noProof/>
      </w:rPr>
      <w:drawing>
        <wp:anchor distT="0" distB="0" distL="114300" distR="114300" simplePos="0" relativeHeight="251657728" behindDoc="0" locked="0" layoutInCell="1" allowOverlap="1" wp14:anchorId="1F1E9D0F" wp14:editId="150451A0">
          <wp:simplePos x="0" y="0"/>
          <wp:positionH relativeFrom="column">
            <wp:posOffset>4523105</wp:posOffset>
          </wp:positionH>
          <wp:positionV relativeFrom="paragraph">
            <wp:posOffset>-491836</wp:posOffset>
          </wp:positionV>
          <wp:extent cx="1311398" cy="540000"/>
          <wp:effectExtent l="0" t="0" r="3175" b="0"/>
          <wp:wrapNone/>
          <wp:docPr id="7" name="Image 7" descr="ABP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BPOI"/>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1398" cy="54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38386446" wp14:editId="3A3DAD18">
          <wp:simplePos x="0" y="0"/>
          <wp:positionH relativeFrom="column">
            <wp:posOffset>3796088</wp:posOffset>
          </wp:positionH>
          <wp:positionV relativeFrom="paragraph">
            <wp:posOffset>-492587</wp:posOffset>
          </wp:positionV>
          <wp:extent cx="540000" cy="540000"/>
          <wp:effectExtent l="0" t="0" r="0" b="0"/>
          <wp:wrapNone/>
          <wp:docPr id="5" name="Image 5" descr="Pétanque de l'envol : site officiel du club de pétanque de ANDREZIEUX  BOUTHEON - club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étanque de l'envol : site officiel du club de pétanque de ANDREZIEUX  BOUTHEON - clube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7756">
      <w:rPr>
        <w:i w:val="0"/>
        <w:iCs w:val="0"/>
        <w:noProof/>
      </w:rPr>
      <w:drawing>
        <wp:anchor distT="0" distB="0" distL="114300" distR="114300" simplePos="0" relativeHeight="251655680" behindDoc="0" locked="0" layoutInCell="1" allowOverlap="1" wp14:anchorId="56DEEC8C" wp14:editId="6DF23C17">
          <wp:simplePos x="0" y="0"/>
          <wp:positionH relativeFrom="column">
            <wp:posOffset>-2540</wp:posOffset>
          </wp:positionH>
          <wp:positionV relativeFrom="paragraph">
            <wp:posOffset>-454660</wp:posOffset>
          </wp:positionV>
          <wp:extent cx="1007745" cy="503555"/>
          <wp:effectExtent l="0" t="0" r="1905" b="0"/>
          <wp:wrapNone/>
          <wp:docPr id="8" name="Image 8" descr="C:\Users\csperandio\AppData\Local\Microsoft\Windows\INetCache\Content.MSO\A7D78F9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sperandio\AppData\Local\Microsoft\Windows\INetCache\Content.MSO\A7D78F9D.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07745" cy="50355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ADFE2" w14:textId="60F7383C" w:rsidR="00FB6861" w:rsidRPr="00945C4F" w:rsidRDefault="00FB6861">
    <w:pPr>
      <w:pStyle w:val="En-tt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9C308740"/>
    <w:lvl w:ilvl="0">
      <w:start w:val="1"/>
      <w:numFmt w:val="decimal"/>
      <w:pStyle w:val="Articles"/>
      <w:lvlText w:val="Article %1 :"/>
      <w:lvlJc w:val="left"/>
      <w:pPr>
        <w:tabs>
          <w:tab w:val="num" w:pos="1080"/>
        </w:tabs>
        <w:ind w:left="0" w:firstLine="0"/>
      </w:pPr>
      <w:rPr>
        <w:rFonts w:ascii="Times" w:hAnsi="Times" w:hint="default"/>
        <w:b/>
        <w:i w:val="0"/>
        <w:sz w:val="24"/>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15:restartNumberingAfterBreak="0">
    <w:nsid w:val="08317ACF"/>
    <w:multiLevelType w:val="hybridMultilevel"/>
    <w:tmpl w:val="8B968D64"/>
    <w:lvl w:ilvl="0" w:tplc="1ECCBB44">
      <w:start w:val="1"/>
      <w:numFmt w:val="decimal"/>
      <w:pStyle w:val="StyleStylepuce2Left0cmFirstline0cmLeft0cmFi"/>
      <w:lvlText w:val="%1)"/>
      <w:lvlJc w:val="left"/>
      <w:pPr>
        <w:tabs>
          <w:tab w:val="num" w:pos="360"/>
        </w:tabs>
        <w:ind w:left="360" w:hanging="360"/>
      </w:pPr>
      <w:rPr>
        <w:rFonts w:ascii="Arial" w:hAnsi="Arial"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0B3239DE"/>
    <w:multiLevelType w:val="hybridMultilevel"/>
    <w:tmpl w:val="6B2A81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CD58D9"/>
    <w:multiLevelType w:val="hybridMultilevel"/>
    <w:tmpl w:val="7F1233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1A268F"/>
    <w:multiLevelType w:val="hybridMultilevel"/>
    <w:tmpl w:val="FCBE94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4604EDF"/>
    <w:multiLevelType w:val="hybridMultilevel"/>
    <w:tmpl w:val="B8AC1904"/>
    <w:lvl w:ilvl="0" w:tplc="468E3154">
      <w:numFmt w:val="bullet"/>
      <w:lvlText w:val="-"/>
      <w:lvlJc w:val="left"/>
      <w:pPr>
        <w:ind w:left="720" w:hanging="360"/>
      </w:pPr>
      <w:rPr>
        <w:rFonts w:ascii="Arial Narrow" w:eastAsia="Calibri" w:hAnsi="Arial Narro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199760F4"/>
    <w:multiLevelType w:val="hybridMultilevel"/>
    <w:tmpl w:val="90F45D9E"/>
    <w:lvl w:ilvl="0" w:tplc="27B2402C">
      <w:start w:val="1"/>
      <w:numFmt w:val="decimal"/>
      <w:pStyle w:val="Listenumros5"/>
      <w:lvlText w:val="2-E.%1)"/>
      <w:lvlJc w:val="left"/>
      <w:pPr>
        <w:ind w:left="360" w:hanging="360"/>
      </w:pPr>
      <w:rPr>
        <w:rFonts w:hint="default"/>
        <w:b/>
        <w:i w:val="0"/>
      </w:rPr>
    </w:lvl>
    <w:lvl w:ilvl="1" w:tplc="040C000D" w:tentative="1">
      <w:start w:val="1"/>
      <w:numFmt w:val="lowerLetter"/>
      <w:lvlText w:val="%2."/>
      <w:lvlJc w:val="left"/>
      <w:pPr>
        <w:ind w:left="2572" w:hanging="360"/>
      </w:pPr>
    </w:lvl>
    <w:lvl w:ilvl="2" w:tplc="040C0005" w:tentative="1">
      <w:start w:val="1"/>
      <w:numFmt w:val="lowerRoman"/>
      <w:lvlText w:val="%3."/>
      <w:lvlJc w:val="right"/>
      <w:pPr>
        <w:ind w:left="3292" w:hanging="180"/>
      </w:pPr>
    </w:lvl>
    <w:lvl w:ilvl="3" w:tplc="040C0001" w:tentative="1">
      <w:start w:val="1"/>
      <w:numFmt w:val="decimal"/>
      <w:lvlText w:val="%4."/>
      <w:lvlJc w:val="left"/>
      <w:pPr>
        <w:ind w:left="4012" w:hanging="360"/>
      </w:pPr>
    </w:lvl>
    <w:lvl w:ilvl="4" w:tplc="040C0003" w:tentative="1">
      <w:start w:val="1"/>
      <w:numFmt w:val="lowerLetter"/>
      <w:lvlText w:val="%5."/>
      <w:lvlJc w:val="left"/>
      <w:pPr>
        <w:ind w:left="4732" w:hanging="360"/>
      </w:pPr>
    </w:lvl>
    <w:lvl w:ilvl="5" w:tplc="040C0005" w:tentative="1">
      <w:start w:val="1"/>
      <w:numFmt w:val="lowerRoman"/>
      <w:lvlText w:val="%6."/>
      <w:lvlJc w:val="right"/>
      <w:pPr>
        <w:ind w:left="5452" w:hanging="180"/>
      </w:pPr>
    </w:lvl>
    <w:lvl w:ilvl="6" w:tplc="040C0001" w:tentative="1">
      <w:start w:val="1"/>
      <w:numFmt w:val="decimal"/>
      <w:lvlText w:val="%7."/>
      <w:lvlJc w:val="left"/>
      <w:pPr>
        <w:ind w:left="6172" w:hanging="360"/>
      </w:pPr>
    </w:lvl>
    <w:lvl w:ilvl="7" w:tplc="040C0003" w:tentative="1">
      <w:start w:val="1"/>
      <w:numFmt w:val="lowerLetter"/>
      <w:lvlText w:val="%8."/>
      <w:lvlJc w:val="left"/>
      <w:pPr>
        <w:ind w:left="6892" w:hanging="360"/>
      </w:pPr>
    </w:lvl>
    <w:lvl w:ilvl="8" w:tplc="040C0005" w:tentative="1">
      <w:start w:val="1"/>
      <w:numFmt w:val="lowerRoman"/>
      <w:lvlText w:val="%9."/>
      <w:lvlJc w:val="right"/>
      <w:pPr>
        <w:ind w:left="7612" w:hanging="180"/>
      </w:pPr>
    </w:lvl>
  </w:abstractNum>
  <w:abstractNum w:abstractNumId="7" w15:restartNumberingAfterBreak="0">
    <w:nsid w:val="19C67998"/>
    <w:multiLevelType w:val="hybridMultilevel"/>
    <w:tmpl w:val="106AFC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BAD7E17"/>
    <w:multiLevelType w:val="hybridMultilevel"/>
    <w:tmpl w:val="1EEEDE82"/>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1BFF2BFC"/>
    <w:multiLevelType w:val="hybridMultilevel"/>
    <w:tmpl w:val="29D2CBD0"/>
    <w:lvl w:ilvl="0" w:tplc="71288526">
      <w:start w:val="1"/>
      <w:numFmt w:val="bullet"/>
      <w:pStyle w:val="bull"/>
      <w:lvlText w:val=""/>
      <w:lvlJc w:val="left"/>
      <w:pPr>
        <w:tabs>
          <w:tab w:val="num" w:pos="284"/>
        </w:tabs>
        <w:ind w:left="284" w:hanging="284"/>
      </w:pPr>
      <w:rPr>
        <w:rFonts w:ascii="Wingdings" w:hAnsi="Wingdings" w:hint="default"/>
      </w:rPr>
    </w:lvl>
    <w:lvl w:ilvl="1" w:tplc="9D0086CC">
      <w:start w:val="1"/>
      <w:numFmt w:val="bullet"/>
      <w:lvlText w:val="o"/>
      <w:lvlJc w:val="left"/>
      <w:pPr>
        <w:tabs>
          <w:tab w:val="num" w:pos="1440"/>
        </w:tabs>
        <w:ind w:left="1440" w:hanging="360"/>
      </w:pPr>
      <w:rPr>
        <w:rFonts w:ascii="Courier New" w:hAnsi="Courier New" w:cs="Courier New" w:hint="default"/>
      </w:rPr>
    </w:lvl>
    <w:lvl w:ilvl="2" w:tplc="D9C866A2" w:tentative="1">
      <w:start w:val="1"/>
      <w:numFmt w:val="bullet"/>
      <w:lvlText w:val=""/>
      <w:lvlJc w:val="left"/>
      <w:pPr>
        <w:tabs>
          <w:tab w:val="num" w:pos="2160"/>
        </w:tabs>
        <w:ind w:left="2160" w:hanging="360"/>
      </w:pPr>
      <w:rPr>
        <w:rFonts w:ascii="Wingdings" w:hAnsi="Wingdings" w:hint="default"/>
      </w:rPr>
    </w:lvl>
    <w:lvl w:ilvl="3" w:tplc="DDAA79D2" w:tentative="1">
      <w:start w:val="1"/>
      <w:numFmt w:val="bullet"/>
      <w:lvlText w:val=""/>
      <w:lvlJc w:val="left"/>
      <w:pPr>
        <w:tabs>
          <w:tab w:val="num" w:pos="2880"/>
        </w:tabs>
        <w:ind w:left="2880" w:hanging="360"/>
      </w:pPr>
      <w:rPr>
        <w:rFonts w:ascii="Symbol" w:hAnsi="Symbol" w:hint="default"/>
      </w:rPr>
    </w:lvl>
    <w:lvl w:ilvl="4" w:tplc="D15E9542" w:tentative="1">
      <w:start w:val="1"/>
      <w:numFmt w:val="bullet"/>
      <w:lvlText w:val="o"/>
      <w:lvlJc w:val="left"/>
      <w:pPr>
        <w:tabs>
          <w:tab w:val="num" w:pos="3600"/>
        </w:tabs>
        <w:ind w:left="3600" w:hanging="360"/>
      </w:pPr>
      <w:rPr>
        <w:rFonts w:ascii="Courier New" w:hAnsi="Courier New" w:cs="Courier New" w:hint="default"/>
      </w:rPr>
    </w:lvl>
    <w:lvl w:ilvl="5" w:tplc="B2CCBEC2" w:tentative="1">
      <w:start w:val="1"/>
      <w:numFmt w:val="bullet"/>
      <w:lvlText w:val=""/>
      <w:lvlJc w:val="left"/>
      <w:pPr>
        <w:tabs>
          <w:tab w:val="num" w:pos="4320"/>
        </w:tabs>
        <w:ind w:left="4320" w:hanging="360"/>
      </w:pPr>
      <w:rPr>
        <w:rFonts w:ascii="Wingdings" w:hAnsi="Wingdings" w:hint="default"/>
      </w:rPr>
    </w:lvl>
    <w:lvl w:ilvl="6" w:tplc="9A6A7C20" w:tentative="1">
      <w:start w:val="1"/>
      <w:numFmt w:val="bullet"/>
      <w:lvlText w:val=""/>
      <w:lvlJc w:val="left"/>
      <w:pPr>
        <w:tabs>
          <w:tab w:val="num" w:pos="5040"/>
        </w:tabs>
        <w:ind w:left="5040" w:hanging="360"/>
      </w:pPr>
      <w:rPr>
        <w:rFonts w:ascii="Symbol" w:hAnsi="Symbol" w:hint="default"/>
      </w:rPr>
    </w:lvl>
    <w:lvl w:ilvl="7" w:tplc="4CD638B4" w:tentative="1">
      <w:start w:val="1"/>
      <w:numFmt w:val="bullet"/>
      <w:lvlText w:val="o"/>
      <w:lvlJc w:val="left"/>
      <w:pPr>
        <w:tabs>
          <w:tab w:val="num" w:pos="5760"/>
        </w:tabs>
        <w:ind w:left="5760" w:hanging="360"/>
      </w:pPr>
      <w:rPr>
        <w:rFonts w:ascii="Courier New" w:hAnsi="Courier New" w:cs="Courier New" w:hint="default"/>
      </w:rPr>
    </w:lvl>
    <w:lvl w:ilvl="8" w:tplc="C9BE395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1C6BFE"/>
    <w:multiLevelType w:val="hybridMultilevel"/>
    <w:tmpl w:val="8DDCC9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D4E6D81"/>
    <w:multiLevelType w:val="hybridMultilevel"/>
    <w:tmpl w:val="A82A05AC"/>
    <w:lvl w:ilvl="0" w:tplc="68701D70">
      <w:start w:val="1"/>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1E35017E"/>
    <w:multiLevelType w:val="hybridMultilevel"/>
    <w:tmpl w:val="F9444570"/>
    <w:lvl w:ilvl="0" w:tplc="040C0001">
      <w:start w:val="1"/>
      <w:numFmt w:val="bullet"/>
      <w:lvlText w:val=""/>
      <w:lvlJc w:val="left"/>
      <w:pPr>
        <w:ind w:left="709" w:hanging="360"/>
      </w:pPr>
      <w:rPr>
        <w:rFonts w:ascii="Symbol" w:hAnsi="Symbol" w:hint="default"/>
      </w:rPr>
    </w:lvl>
    <w:lvl w:ilvl="1" w:tplc="040C0003" w:tentative="1">
      <w:start w:val="1"/>
      <w:numFmt w:val="bullet"/>
      <w:lvlText w:val="o"/>
      <w:lvlJc w:val="left"/>
      <w:pPr>
        <w:ind w:left="1429" w:hanging="360"/>
      </w:pPr>
      <w:rPr>
        <w:rFonts w:ascii="Courier New" w:hAnsi="Courier New" w:cs="Courier New" w:hint="default"/>
      </w:rPr>
    </w:lvl>
    <w:lvl w:ilvl="2" w:tplc="040C0005" w:tentative="1">
      <w:start w:val="1"/>
      <w:numFmt w:val="bullet"/>
      <w:lvlText w:val=""/>
      <w:lvlJc w:val="left"/>
      <w:pPr>
        <w:ind w:left="2149" w:hanging="360"/>
      </w:pPr>
      <w:rPr>
        <w:rFonts w:ascii="Wingdings" w:hAnsi="Wingdings" w:hint="default"/>
      </w:rPr>
    </w:lvl>
    <w:lvl w:ilvl="3" w:tplc="040C0001" w:tentative="1">
      <w:start w:val="1"/>
      <w:numFmt w:val="bullet"/>
      <w:lvlText w:val=""/>
      <w:lvlJc w:val="left"/>
      <w:pPr>
        <w:ind w:left="2869" w:hanging="360"/>
      </w:pPr>
      <w:rPr>
        <w:rFonts w:ascii="Symbol" w:hAnsi="Symbol" w:hint="default"/>
      </w:rPr>
    </w:lvl>
    <w:lvl w:ilvl="4" w:tplc="040C0003" w:tentative="1">
      <w:start w:val="1"/>
      <w:numFmt w:val="bullet"/>
      <w:lvlText w:val="o"/>
      <w:lvlJc w:val="left"/>
      <w:pPr>
        <w:ind w:left="3589" w:hanging="360"/>
      </w:pPr>
      <w:rPr>
        <w:rFonts w:ascii="Courier New" w:hAnsi="Courier New" w:cs="Courier New" w:hint="default"/>
      </w:rPr>
    </w:lvl>
    <w:lvl w:ilvl="5" w:tplc="040C0005" w:tentative="1">
      <w:start w:val="1"/>
      <w:numFmt w:val="bullet"/>
      <w:lvlText w:val=""/>
      <w:lvlJc w:val="left"/>
      <w:pPr>
        <w:ind w:left="4309" w:hanging="360"/>
      </w:pPr>
      <w:rPr>
        <w:rFonts w:ascii="Wingdings" w:hAnsi="Wingdings" w:hint="default"/>
      </w:rPr>
    </w:lvl>
    <w:lvl w:ilvl="6" w:tplc="040C0001" w:tentative="1">
      <w:start w:val="1"/>
      <w:numFmt w:val="bullet"/>
      <w:lvlText w:val=""/>
      <w:lvlJc w:val="left"/>
      <w:pPr>
        <w:ind w:left="5029" w:hanging="360"/>
      </w:pPr>
      <w:rPr>
        <w:rFonts w:ascii="Symbol" w:hAnsi="Symbol" w:hint="default"/>
      </w:rPr>
    </w:lvl>
    <w:lvl w:ilvl="7" w:tplc="040C0003" w:tentative="1">
      <w:start w:val="1"/>
      <w:numFmt w:val="bullet"/>
      <w:lvlText w:val="o"/>
      <w:lvlJc w:val="left"/>
      <w:pPr>
        <w:ind w:left="5749" w:hanging="360"/>
      </w:pPr>
      <w:rPr>
        <w:rFonts w:ascii="Courier New" w:hAnsi="Courier New" w:cs="Courier New" w:hint="default"/>
      </w:rPr>
    </w:lvl>
    <w:lvl w:ilvl="8" w:tplc="040C0005" w:tentative="1">
      <w:start w:val="1"/>
      <w:numFmt w:val="bullet"/>
      <w:lvlText w:val=""/>
      <w:lvlJc w:val="left"/>
      <w:pPr>
        <w:ind w:left="6469" w:hanging="360"/>
      </w:pPr>
      <w:rPr>
        <w:rFonts w:ascii="Wingdings" w:hAnsi="Wingdings" w:hint="default"/>
      </w:rPr>
    </w:lvl>
  </w:abstractNum>
  <w:abstractNum w:abstractNumId="13" w15:restartNumberingAfterBreak="0">
    <w:nsid w:val="1E903D81"/>
    <w:multiLevelType w:val="hybridMultilevel"/>
    <w:tmpl w:val="2B1AF36C"/>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4" w15:restartNumberingAfterBreak="0">
    <w:nsid w:val="1EB11A47"/>
    <w:multiLevelType w:val="hybridMultilevel"/>
    <w:tmpl w:val="3484265E"/>
    <w:lvl w:ilvl="0" w:tplc="040C0005">
      <w:start w:val="1"/>
      <w:numFmt w:val="bullet"/>
      <w:pStyle w:val="puceChar"/>
      <w:lvlText w:val=""/>
      <w:lvlJc w:val="left"/>
      <w:pPr>
        <w:tabs>
          <w:tab w:val="num" w:pos="360"/>
        </w:tabs>
        <w:ind w:left="284" w:hanging="284"/>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875FAB"/>
    <w:multiLevelType w:val="hybridMultilevel"/>
    <w:tmpl w:val="FDBCA9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54C01C3"/>
    <w:multiLevelType w:val="hybridMultilevel"/>
    <w:tmpl w:val="870085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EE0725F"/>
    <w:multiLevelType w:val="hybridMultilevel"/>
    <w:tmpl w:val="D5ACB732"/>
    <w:lvl w:ilvl="0" w:tplc="86563384">
      <w:numFmt w:val="bullet"/>
      <w:lvlText w:val=""/>
      <w:lvlJc w:val="left"/>
      <w:pPr>
        <w:ind w:left="720" w:hanging="360"/>
      </w:pPr>
      <w:rPr>
        <w:rFonts w:ascii="Wingdings" w:eastAsia="Arial MT" w:hAnsi="Wingdings" w:cs="Arial 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21A432B"/>
    <w:multiLevelType w:val="hybridMultilevel"/>
    <w:tmpl w:val="DD9E8B96"/>
    <w:lvl w:ilvl="0" w:tplc="27B2402C">
      <w:start w:val="1"/>
      <w:numFmt w:val="bullet"/>
      <w:pStyle w:val="puce"/>
      <w:lvlText w:val=""/>
      <w:lvlJc w:val="left"/>
      <w:pPr>
        <w:tabs>
          <w:tab w:val="num" w:pos="360"/>
        </w:tabs>
        <w:ind w:left="360" w:hanging="360"/>
      </w:pPr>
      <w:rPr>
        <w:rFonts w:ascii="Wingdings" w:hAnsi="Wingdings" w:hint="default"/>
      </w:rPr>
    </w:lvl>
    <w:lvl w:ilvl="1" w:tplc="040C000D">
      <w:start w:val="1"/>
      <w:numFmt w:val="bullet"/>
      <w:lvlText w:val=""/>
      <w:lvlJc w:val="left"/>
      <w:pPr>
        <w:tabs>
          <w:tab w:val="num" w:pos="1440"/>
        </w:tabs>
        <w:ind w:left="1364" w:hanging="284"/>
      </w:pPr>
      <w:rPr>
        <w:rFonts w:ascii="Wingdings" w:hAnsi="Wingdings" w:hint="default"/>
      </w:rPr>
    </w:lvl>
    <w:lvl w:ilvl="2" w:tplc="040C0005">
      <w:start w:val="4"/>
      <w:numFmt w:val="bullet"/>
      <w:lvlText w:val="-"/>
      <w:lvlJc w:val="left"/>
      <w:pPr>
        <w:tabs>
          <w:tab w:val="num" w:pos="2340"/>
        </w:tabs>
        <w:ind w:left="2340" w:hanging="360"/>
      </w:pPr>
      <w:rPr>
        <w:rFonts w:ascii="Arial" w:eastAsia="Times New Roman" w:hAnsi="Arial" w:cs="Arial" w:hint="default"/>
      </w:r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19" w15:restartNumberingAfterBreak="0">
    <w:nsid w:val="35E30733"/>
    <w:multiLevelType w:val="hybridMultilevel"/>
    <w:tmpl w:val="4A0E7ED2"/>
    <w:lvl w:ilvl="0" w:tplc="27B2402C">
      <w:start w:val="1"/>
      <w:numFmt w:val="bullet"/>
      <w:pStyle w:val="Grillemoyenne1-Accent21"/>
      <w:lvlText w:val=""/>
      <w:lvlJc w:val="left"/>
      <w:pPr>
        <w:ind w:left="1428" w:hanging="360"/>
      </w:pPr>
      <w:rPr>
        <w:rFonts w:ascii="Wingdings" w:hAnsi="Wingdings" w:hint="default"/>
      </w:rPr>
    </w:lvl>
    <w:lvl w:ilvl="1" w:tplc="040C000D">
      <w:start w:val="1"/>
      <w:numFmt w:val="bullet"/>
      <w:lvlText w:val=""/>
      <w:lvlJc w:val="left"/>
      <w:pPr>
        <w:ind w:left="2148" w:hanging="360"/>
      </w:pPr>
      <w:rPr>
        <w:rFonts w:ascii="Wingdings" w:hAnsi="Wingdings"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0" w15:restartNumberingAfterBreak="0">
    <w:nsid w:val="39AB0FB4"/>
    <w:multiLevelType w:val="hybridMultilevel"/>
    <w:tmpl w:val="5882F6D4"/>
    <w:lvl w:ilvl="0" w:tplc="FFFFFFFF">
      <w:start w:val="1"/>
      <w:numFmt w:val="bullet"/>
      <w:pStyle w:val="Paragraphepuce"/>
      <w:lvlText w:val=""/>
      <w:lvlJc w:val="left"/>
      <w:pPr>
        <w:tabs>
          <w:tab w:val="num" w:pos="360"/>
        </w:tabs>
        <w:ind w:left="360" w:hanging="360"/>
      </w:pPr>
      <w:rPr>
        <w:rFonts w:ascii="Wingdings" w:hAnsi="Wingdings" w:hint="default"/>
        <w:color w:val="auto"/>
        <w:spacing w:val="0"/>
        <w:w w:val="100"/>
        <w:sz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280334"/>
    <w:multiLevelType w:val="hybridMultilevel"/>
    <w:tmpl w:val="267A7CB8"/>
    <w:lvl w:ilvl="0" w:tplc="2084E70E">
      <w:start w:val="1"/>
      <w:numFmt w:val="bullet"/>
      <w:lvlText w:val=""/>
      <w:lvlJc w:val="left"/>
      <w:pPr>
        <w:ind w:left="720" w:hanging="360"/>
      </w:pPr>
      <w:rPr>
        <w:rFonts w:ascii="Symbol" w:hAnsi="Symbol" w:hint="default"/>
        <w:u w:color="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2C53699"/>
    <w:multiLevelType w:val="hybridMultilevel"/>
    <w:tmpl w:val="9DE28F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5BD1658"/>
    <w:multiLevelType w:val="hybridMultilevel"/>
    <w:tmpl w:val="7A0458F6"/>
    <w:lvl w:ilvl="0" w:tplc="32C07FF8">
      <w:numFmt w:val="bullet"/>
      <w:lvlText w:val="•"/>
      <w:lvlJc w:val="left"/>
      <w:pPr>
        <w:ind w:left="976" w:hanging="383"/>
      </w:pPr>
      <w:rPr>
        <w:rFonts w:ascii="Century Gothic" w:eastAsia="Arial" w:hAnsi="Century Gothic" w:cs="Arial" w:hint="default"/>
        <w:strike w:val="0"/>
        <w:color w:val="auto"/>
        <w:spacing w:val="0"/>
        <w:w w:val="90"/>
        <w:sz w:val="22"/>
        <w:lang w:val="fr-FR" w:eastAsia="en-US" w:bidi="ar-SA"/>
      </w:rPr>
    </w:lvl>
    <w:lvl w:ilvl="1" w:tplc="684456E0">
      <w:numFmt w:val="bullet"/>
      <w:lvlText w:val="•"/>
      <w:lvlJc w:val="left"/>
      <w:pPr>
        <w:ind w:left="1906" w:hanging="383"/>
      </w:pPr>
      <w:rPr>
        <w:rFonts w:hint="default"/>
        <w:lang w:val="fr-FR" w:eastAsia="en-US" w:bidi="ar-SA"/>
      </w:rPr>
    </w:lvl>
    <w:lvl w:ilvl="2" w:tplc="20245890">
      <w:numFmt w:val="bullet"/>
      <w:lvlText w:val="•"/>
      <w:lvlJc w:val="left"/>
      <w:pPr>
        <w:ind w:left="2833" w:hanging="383"/>
      </w:pPr>
      <w:rPr>
        <w:rFonts w:hint="default"/>
        <w:lang w:val="fr-FR" w:eastAsia="en-US" w:bidi="ar-SA"/>
      </w:rPr>
    </w:lvl>
    <w:lvl w:ilvl="3" w:tplc="FC50394A">
      <w:numFmt w:val="bullet"/>
      <w:lvlText w:val="•"/>
      <w:lvlJc w:val="left"/>
      <w:pPr>
        <w:ind w:left="3760" w:hanging="383"/>
      </w:pPr>
      <w:rPr>
        <w:rFonts w:hint="default"/>
        <w:lang w:val="fr-FR" w:eastAsia="en-US" w:bidi="ar-SA"/>
      </w:rPr>
    </w:lvl>
    <w:lvl w:ilvl="4" w:tplc="4634ADE0">
      <w:numFmt w:val="bullet"/>
      <w:lvlText w:val="•"/>
      <w:lvlJc w:val="left"/>
      <w:pPr>
        <w:ind w:left="4687" w:hanging="383"/>
      </w:pPr>
      <w:rPr>
        <w:rFonts w:hint="default"/>
        <w:lang w:val="fr-FR" w:eastAsia="en-US" w:bidi="ar-SA"/>
      </w:rPr>
    </w:lvl>
    <w:lvl w:ilvl="5" w:tplc="DE643CD4">
      <w:numFmt w:val="bullet"/>
      <w:lvlText w:val="•"/>
      <w:lvlJc w:val="left"/>
      <w:pPr>
        <w:ind w:left="5614" w:hanging="383"/>
      </w:pPr>
      <w:rPr>
        <w:rFonts w:hint="default"/>
        <w:lang w:val="fr-FR" w:eastAsia="en-US" w:bidi="ar-SA"/>
      </w:rPr>
    </w:lvl>
    <w:lvl w:ilvl="6" w:tplc="F47CCB50">
      <w:numFmt w:val="bullet"/>
      <w:lvlText w:val="•"/>
      <w:lvlJc w:val="left"/>
      <w:pPr>
        <w:ind w:left="6541" w:hanging="383"/>
      </w:pPr>
      <w:rPr>
        <w:rFonts w:hint="default"/>
        <w:lang w:val="fr-FR" w:eastAsia="en-US" w:bidi="ar-SA"/>
      </w:rPr>
    </w:lvl>
    <w:lvl w:ilvl="7" w:tplc="4D0C51EE">
      <w:numFmt w:val="bullet"/>
      <w:lvlText w:val="•"/>
      <w:lvlJc w:val="left"/>
      <w:pPr>
        <w:ind w:left="7468" w:hanging="383"/>
      </w:pPr>
      <w:rPr>
        <w:rFonts w:hint="default"/>
        <w:lang w:val="fr-FR" w:eastAsia="en-US" w:bidi="ar-SA"/>
      </w:rPr>
    </w:lvl>
    <w:lvl w:ilvl="8" w:tplc="A6DE0EC4">
      <w:numFmt w:val="bullet"/>
      <w:lvlText w:val="•"/>
      <w:lvlJc w:val="left"/>
      <w:pPr>
        <w:ind w:left="8395" w:hanging="383"/>
      </w:pPr>
      <w:rPr>
        <w:rFonts w:hint="default"/>
        <w:lang w:val="fr-FR" w:eastAsia="en-US" w:bidi="ar-SA"/>
      </w:rPr>
    </w:lvl>
  </w:abstractNum>
  <w:abstractNum w:abstractNumId="24" w15:restartNumberingAfterBreak="0">
    <w:nsid w:val="47931635"/>
    <w:multiLevelType w:val="hybridMultilevel"/>
    <w:tmpl w:val="B8367624"/>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5" w15:restartNumberingAfterBreak="0">
    <w:nsid w:val="4EE202F2"/>
    <w:multiLevelType w:val="hybridMultilevel"/>
    <w:tmpl w:val="393860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F4B3ADF"/>
    <w:multiLevelType w:val="multilevel"/>
    <w:tmpl w:val="291ECA16"/>
    <w:name w:val="AltSH1toSH6Ashurst"/>
    <w:lvl w:ilvl="0">
      <w:start w:val="1"/>
      <w:numFmt w:val="decimal"/>
      <w:pStyle w:val="RBOLDCAPSAshurst"/>
      <w:lvlText w:val="%1."/>
      <w:lvlJc w:val="left"/>
      <w:pPr>
        <w:tabs>
          <w:tab w:val="num" w:pos="782"/>
        </w:tabs>
        <w:ind w:left="782" w:hanging="782"/>
      </w:pPr>
      <w:rPr>
        <w:rFonts w:cs="Times New Roman" w:hint="default"/>
        <w:b w:val="0"/>
        <w:i w:val="0"/>
        <w:sz w:val="18"/>
      </w:rPr>
    </w:lvl>
    <w:lvl w:ilvl="1">
      <w:start w:val="1"/>
      <w:numFmt w:val="decimal"/>
      <w:pStyle w:val="SCHEDULEAshurst"/>
      <w:lvlText w:val="%1.%2"/>
      <w:lvlJc w:val="left"/>
      <w:pPr>
        <w:tabs>
          <w:tab w:val="num" w:pos="782"/>
        </w:tabs>
        <w:ind w:left="782" w:hanging="782"/>
      </w:pPr>
      <w:rPr>
        <w:rFonts w:cs="Times New Roman" w:hint="default"/>
        <w:b w:val="0"/>
        <w:i w:val="0"/>
        <w:sz w:val="18"/>
        <w:szCs w:val="18"/>
      </w:rPr>
    </w:lvl>
    <w:lvl w:ilvl="2">
      <w:start w:val="1"/>
      <w:numFmt w:val="lowerLetter"/>
      <w:pStyle w:val="SchSubAshurst"/>
      <w:lvlText w:val="(%3)"/>
      <w:lvlJc w:val="left"/>
      <w:pPr>
        <w:tabs>
          <w:tab w:val="num" w:pos="1406"/>
        </w:tabs>
        <w:ind w:left="1406" w:hanging="624"/>
      </w:pPr>
      <w:rPr>
        <w:rFonts w:cs="Times New Roman" w:hint="default"/>
        <w:b w:val="0"/>
        <w:i w:val="0"/>
        <w:sz w:val="18"/>
        <w:szCs w:val="18"/>
      </w:rPr>
    </w:lvl>
    <w:lvl w:ilvl="3">
      <w:start w:val="1"/>
      <w:numFmt w:val="lowerRoman"/>
      <w:pStyle w:val="H1Ashurst"/>
      <w:lvlText w:val="(%4)"/>
      <w:lvlJc w:val="left"/>
      <w:pPr>
        <w:tabs>
          <w:tab w:val="num" w:pos="2030"/>
        </w:tabs>
        <w:ind w:left="2030" w:hanging="624"/>
      </w:pPr>
      <w:rPr>
        <w:rFonts w:cs="Times New Roman" w:hint="default"/>
        <w:b w:val="0"/>
        <w:i w:val="0"/>
        <w:sz w:val="18"/>
        <w:szCs w:val="18"/>
      </w:rPr>
    </w:lvl>
    <w:lvl w:ilvl="4">
      <w:start w:val="1"/>
      <w:numFmt w:val="upperLetter"/>
      <w:pStyle w:val="H2Ashurst"/>
      <w:lvlText w:val="(%5)"/>
      <w:lvlJc w:val="left"/>
      <w:pPr>
        <w:tabs>
          <w:tab w:val="num" w:pos="2653"/>
        </w:tabs>
        <w:ind w:left="2653" w:hanging="623"/>
      </w:pPr>
      <w:rPr>
        <w:rFonts w:cs="Times New Roman" w:hint="default"/>
        <w:b w:val="0"/>
        <w:i w:val="0"/>
        <w:sz w:val="18"/>
        <w:szCs w:val="18"/>
      </w:rPr>
    </w:lvl>
    <w:lvl w:ilvl="5">
      <w:start w:val="27"/>
      <w:numFmt w:val="lowerLetter"/>
      <w:pStyle w:val="H3Ashurst"/>
      <w:lvlText w:val="(%6)"/>
      <w:lvlJc w:val="left"/>
      <w:pPr>
        <w:tabs>
          <w:tab w:val="num" w:pos="3277"/>
        </w:tabs>
        <w:ind w:left="3277" w:hanging="624"/>
      </w:pPr>
      <w:rPr>
        <w:rFonts w:cs="Times New Roman" w:hint="default"/>
        <w:b w:val="0"/>
        <w:i w:val="0"/>
        <w:sz w:val="18"/>
        <w:szCs w:val="18"/>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27" w15:restartNumberingAfterBreak="0">
    <w:nsid w:val="51783485"/>
    <w:multiLevelType w:val="hybridMultilevel"/>
    <w:tmpl w:val="E2568730"/>
    <w:lvl w:ilvl="0" w:tplc="7AD4727C">
      <w:start w:val="1"/>
      <w:numFmt w:val="decimal"/>
      <w:pStyle w:val="Titre6"/>
      <w:lvlText w:val="%1"/>
      <w:lvlJc w:val="left"/>
      <w:pPr>
        <w:tabs>
          <w:tab w:val="num" w:pos="1065"/>
        </w:tabs>
        <w:ind w:left="1065" w:hanging="705"/>
      </w:pPr>
      <w:rPr>
        <w:rFonts w:hint="default"/>
      </w:rPr>
    </w:lvl>
    <w:lvl w:ilvl="1" w:tplc="040C0019">
      <w:numFmt w:val="none"/>
      <w:lvlText w:val=""/>
      <w:lvlJc w:val="left"/>
      <w:pPr>
        <w:tabs>
          <w:tab w:val="num" w:pos="360"/>
        </w:tabs>
      </w:pPr>
    </w:lvl>
    <w:lvl w:ilvl="2" w:tplc="040C001B">
      <w:numFmt w:val="none"/>
      <w:lvlText w:val=""/>
      <w:lvlJc w:val="left"/>
      <w:pPr>
        <w:tabs>
          <w:tab w:val="num" w:pos="360"/>
        </w:tabs>
      </w:pPr>
    </w:lvl>
    <w:lvl w:ilvl="3" w:tplc="040C000F">
      <w:numFmt w:val="none"/>
      <w:lvlText w:val=""/>
      <w:lvlJc w:val="left"/>
      <w:pPr>
        <w:tabs>
          <w:tab w:val="num" w:pos="360"/>
        </w:tabs>
      </w:pPr>
    </w:lvl>
    <w:lvl w:ilvl="4" w:tplc="040C0019">
      <w:numFmt w:val="none"/>
      <w:lvlText w:val=""/>
      <w:lvlJc w:val="left"/>
      <w:pPr>
        <w:tabs>
          <w:tab w:val="num" w:pos="360"/>
        </w:tabs>
      </w:pPr>
    </w:lvl>
    <w:lvl w:ilvl="5" w:tplc="040C001B">
      <w:numFmt w:val="none"/>
      <w:lvlText w:val=""/>
      <w:lvlJc w:val="left"/>
      <w:pPr>
        <w:tabs>
          <w:tab w:val="num" w:pos="360"/>
        </w:tabs>
      </w:pPr>
    </w:lvl>
    <w:lvl w:ilvl="6" w:tplc="040C000F">
      <w:numFmt w:val="none"/>
      <w:lvlText w:val=""/>
      <w:lvlJc w:val="left"/>
      <w:pPr>
        <w:tabs>
          <w:tab w:val="num" w:pos="360"/>
        </w:tabs>
      </w:pPr>
    </w:lvl>
    <w:lvl w:ilvl="7" w:tplc="040C0019">
      <w:numFmt w:val="none"/>
      <w:lvlText w:val=""/>
      <w:lvlJc w:val="left"/>
      <w:pPr>
        <w:tabs>
          <w:tab w:val="num" w:pos="360"/>
        </w:tabs>
      </w:pPr>
    </w:lvl>
    <w:lvl w:ilvl="8" w:tplc="040C001B">
      <w:numFmt w:val="none"/>
      <w:lvlText w:val=""/>
      <w:lvlJc w:val="left"/>
      <w:pPr>
        <w:tabs>
          <w:tab w:val="num" w:pos="360"/>
        </w:tabs>
      </w:pPr>
    </w:lvl>
  </w:abstractNum>
  <w:abstractNum w:abstractNumId="28" w15:restartNumberingAfterBreak="0">
    <w:nsid w:val="530F2895"/>
    <w:multiLevelType w:val="hybridMultilevel"/>
    <w:tmpl w:val="31E814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A4B4984"/>
    <w:multiLevelType w:val="hybridMultilevel"/>
    <w:tmpl w:val="2166CA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BAE6F5F"/>
    <w:multiLevelType w:val="hybridMultilevel"/>
    <w:tmpl w:val="B1606050"/>
    <w:lvl w:ilvl="0" w:tplc="2084E70E">
      <w:start w:val="1"/>
      <w:numFmt w:val="bullet"/>
      <w:lvlText w:val=""/>
      <w:lvlJc w:val="left"/>
      <w:pPr>
        <w:ind w:left="1080" w:hanging="360"/>
      </w:pPr>
      <w:rPr>
        <w:rFonts w:ascii="Symbol" w:hAnsi="Symbol" w:hint="default"/>
        <w:u w:color="000000" w:themeColor="text1"/>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15:restartNumberingAfterBreak="0">
    <w:nsid w:val="5DB54531"/>
    <w:multiLevelType w:val="hybridMultilevel"/>
    <w:tmpl w:val="460CB57C"/>
    <w:lvl w:ilvl="0" w:tplc="040C0001">
      <w:start w:val="1"/>
      <w:numFmt w:val="bullet"/>
      <w:lvlText w:val=""/>
      <w:lvlJc w:val="left"/>
      <w:pPr>
        <w:ind w:left="956" w:hanging="360"/>
      </w:pPr>
      <w:rPr>
        <w:rFonts w:ascii="Symbol" w:hAnsi="Symbol" w:hint="default"/>
      </w:rPr>
    </w:lvl>
    <w:lvl w:ilvl="1" w:tplc="040C0003" w:tentative="1">
      <w:start w:val="1"/>
      <w:numFmt w:val="bullet"/>
      <w:lvlText w:val="o"/>
      <w:lvlJc w:val="left"/>
      <w:pPr>
        <w:ind w:left="1676" w:hanging="360"/>
      </w:pPr>
      <w:rPr>
        <w:rFonts w:ascii="Courier New" w:hAnsi="Courier New" w:cs="Courier New" w:hint="default"/>
      </w:rPr>
    </w:lvl>
    <w:lvl w:ilvl="2" w:tplc="040C0005" w:tentative="1">
      <w:start w:val="1"/>
      <w:numFmt w:val="bullet"/>
      <w:lvlText w:val=""/>
      <w:lvlJc w:val="left"/>
      <w:pPr>
        <w:ind w:left="2396" w:hanging="360"/>
      </w:pPr>
      <w:rPr>
        <w:rFonts w:ascii="Wingdings" w:hAnsi="Wingdings" w:hint="default"/>
      </w:rPr>
    </w:lvl>
    <w:lvl w:ilvl="3" w:tplc="040C0001" w:tentative="1">
      <w:start w:val="1"/>
      <w:numFmt w:val="bullet"/>
      <w:lvlText w:val=""/>
      <w:lvlJc w:val="left"/>
      <w:pPr>
        <w:ind w:left="3116" w:hanging="360"/>
      </w:pPr>
      <w:rPr>
        <w:rFonts w:ascii="Symbol" w:hAnsi="Symbol" w:hint="default"/>
      </w:rPr>
    </w:lvl>
    <w:lvl w:ilvl="4" w:tplc="040C0003" w:tentative="1">
      <w:start w:val="1"/>
      <w:numFmt w:val="bullet"/>
      <w:lvlText w:val="o"/>
      <w:lvlJc w:val="left"/>
      <w:pPr>
        <w:ind w:left="3836" w:hanging="360"/>
      </w:pPr>
      <w:rPr>
        <w:rFonts w:ascii="Courier New" w:hAnsi="Courier New" w:cs="Courier New" w:hint="default"/>
      </w:rPr>
    </w:lvl>
    <w:lvl w:ilvl="5" w:tplc="040C0005" w:tentative="1">
      <w:start w:val="1"/>
      <w:numFmt w:val="bullet"/>
      <w:lvlText w:val=""/>
      <w:lvlJc w:val="left"/>
      <w:pPr>
        <w:ind w:left="4556" w:hanging="360"/>
      </w:pPr>
      <w:rPr>
        <w:rFonts w:ascii="Wingdings" w:hAnsi="Wingdings" w:hint="default"/>
      </w:rPr>
    </w:lvl>
    <w:lvl w:ilvl="6" w:tplc="040C0001" w:tentative="1">
      <w:start w:val="1"/>
      <w:numFmt w:val="bullet"/>
      <w:lvlText w:val=""/>
      <w:lvlJc w:val="left"/>
      <w:pPr>
        <w:ind w:left="5276" w:hanging="360"/>
      </w:pPr>
      <w:rPr>
        <w:rFonts w:ascii="Symbol" w:hAnsi="Symbol" w:hint="default"/>
      </w:rPr>
    </w:lvl>
    <w:lvl w:ilvl="7" w:tplc="040C0003" w:tentative="1">
      <w:start w:val="1"/>
      <w:numFmt w:val="bullet"/>
      <w:lvlText w:val="o"/>
      <w:lvlJc w:val="left"/>
      <w:pPr>
        <w:ind w:left="5996" w:hanging="360"/>
      </w:pPr>
      <w:rPr>
        <w:rFonts w:ascii="Courier New" w:hAnsi="Courier New" w:cs="Courier New" w:hint="default"/>
      </w:rPr>
    </w:lvl>
    <w:lvl w:ilvl="8" w:tplc="040C0005" w:tentative="1">
      <w:start w:val="1"/>
      <w:numFmt w:val="bullet"/>
      <w:lvlText w:val=""/>
      <w:lvlJc w:val="left"/>
      <w:pPr>
        <w:ind w:left="6716" w:hanging="360"/>
      </w:pPr>
      <w:rPr>
        <w:rFonts w:ascii="Wingdings" w:hAnsi="Wingdings" w:hint="default"/>
      </w:rPr>
    </w:lvl>
  </w:abstractNum>
  <w:abstractNum w:abstractNumId="32" w15:restartNumberingAfterBreak="0">
    <w:nsid w:val="600F6D4E"/>
    <w:multiLevelType w:val="hybridMultilevel"/>
    <w:tmpl w:val="18AA7306"/>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3" w15:restartNumberingAfterBreak="0">
    <w:nsid w:val="608F0732"/>
    <w:multiLevelType w:val="hybridMultilevel"/>
    <w:tmpl w:val="691E3BB4"/>
    <w:lvl w:ilvl="0" w:tplc="9CB44922">
      <w:start w:val="1"/>
      <w:numFmt w:val="bullet"/>
      <w:lvlText w:val=""/>
      <w:lvlJc w:val="left"/>
      <w:pPr>
        <w:ind w:left="720" w:hanging="360"/>
      </w:pPr>
      <w:rPr>
        <w:rFonts w:ascii="Symbol" w:hAnsi="Symbol" w:hint="default"/>
        <w:color w:val="000000" w:themeColor="text1"/>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4" w15:restartNumberingAfterBreak="0">
    <w:nsid w:val="61D749BB"/>
    <w:multiLevelType w:val="hybridMultilevel"/>
    <w:tmpl w:val="BE4C0F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869608F"/>
    <w:multiLevelType w:val="hybridMultilevel"/>
    <w:tmpl w:val="392486E0"/>
    <w:lvl w:ilvl="0" w:tplc="2084E70E">
      <w:start w:val="1"/>
      <w:numFmt w:val="bullet"/>
      <w:lvlText w:val=""/>
      <w:lvlJc w:val="left"/>
      <w:pPr>
        <w:ind w:left="720" w:hanging="360"/>
      </w:pPr>
      <w:rPr>
        <w:rFonts w:ascii="Symbol" w:hAnsi="Symbol" w:hint="default"/>
        <w:u w:color="000000" w:themeColor="text1"/>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6" w15:restartNumberingAfterBreak="0">
    <w:nsid w:val="6F5850FC"/>
    <w:multiLevelType w:val="hybridMultilevel"/>
    <w:tmpl w:val="2842EBAA"/>
    <w:lvl w:ilvl="0" w:tplc="5AAAC256">
      <w:start w:val="1"/>
      <w:numFmt w:val="bullet"/>
      <w:lvlText w:val=""/>
      <w:lvlJc w:val="left"/>
      <w:pPr>
        <w:ind w:left="519" w:hanging="284"/>
      </w:pPr>
      <w:rPr>
        <w:rFonts w:ascii="Symbol" w:hAnsi="Symbol" w:hint="default"/>
        <w:color w:val="auto"/>
        <w:w w:val="99"/>
        <w:sz w:val="24"/>
        <w:szCs w:val="24"/>
        <w:lang w:val="fr-FR" w:eastAsia="en-US" w:bidi="ar-SA"/>
      </w:rPr>
    </w:lvl>
    <w:lvl w:ilvl="1" w:tplc="0A8C1F68">
      <w:numFmt w:val="bullet"/>
      <w:lvlText w:val="•"/>
      <w:lvlJc w:val="left"/>
      <w:pPr>
        <w:ind w:left="1480" w:hanging="284"/>
      </w:pPr>
      <w:rPr>
        <w:rFonts w:hint="default"/>
        <w:lang w:val="fr-FR" w:eastAsia="en-US" w:bidi="ar-SA"/>
      </w:rPr>
    </w:lvl>
    <w:lvl w:ilvl="2" w:tplc="1F86C742">
      <w:numFmt w:val="bullet"/>
      <w:lvlText w:val="•"/>
      <w:lvlJc w:val="left"/>
      <w:pPr>
        <w:ind w:left="2441" w:hanging="284"/>
      </w:pPr>
      <w:rPr>
        <w:rFonts w:hint="default"/>
        <w:lang w:val="fr-FR" w:eastAsia="en-US" w:bidi="ar-SA"/>
      </w:rPr>
    </w:lvl>
    <w:lvl w:ilvl="3" w:tplc="D44CF132">
      <w:numFmt w:val="bullet"/>
      <w:lvlText w:val="•"/>
      <w:lvlJc w:val="left"/>
      <w:pPr>
        <w:ind w:left="3401" w:hanging="284"/>
      </w:pPr>
      <w:rPr>
        <w:rFonts w:hint="default"/>
        <w:lang w:val="fr-FR" w:eastAsia="en-US" w:bidi="ar-SA"/>
      </w:rPr>
    </w:lvl>
    <w:lvl w:ilvl="4" w:tplc="C4DCD848">
      <w:numFmt w:val="bullet"/>
      <w:lvlText w:val="•"/>
      <w:lvlJc w:val="left"/>
      <w:pPr>
        <w:ind w:left="4362" w:hanging="284"/>
      </w:pPr>
      <w:rPr>
        <w:rFonts w:hint="default"/>
        <w:lang w:val="fr-FR" w:eastAsia="en-US" w:bidi="ar-SA"/>
      </w:rPr>
    </w:lvl>
    <w:lvl w:ilvl="5" w:tplc="DB0AB7C4">
      <w:numFmt w:val="bullet"/>
      <w:lvlText w:val="•"/>
      <w:lvlJc w:val="left"/>
      <w:pPr>
        <w:ind w:left="5323" w:hanging="284"/>
      </w:pPr>
      <w:rPr>
        <w:rFonts w:hint="default"/>
        <w:lang w:val="fr-FR" w:eastAsia="en-US" w:bidi="ar-SA"/>
      </w:rPr>
    </w:lvl>
    <w:lvl w:ilvl="6" w:tplc="901AC650">
      <w:numFmt w:val="bullet"/>
      <w:lvlText w:val="•"/>
      <w:lvlJc w:val="left"/>
      <w:pPr>
        <w:ind w:left="6283" w:hanging="284"/>
      </w:pPr>
      <w:rPr>
        <w:rFonts w:hint="default"/>
        <w:lang w:val="fr-FR" w:eastAsia="en-US" w:bidi="ar-SA"/>
      </w:rPr>
    </w:lvl>
    <w:lvl w:ilvl="7" w:tplc="8042E5A4">
      <w:numFmt w:val="bullet"/>
      <w:lvlText w:val="•"/>
      <w:lvlJc w:val="left"/>
      <w:pPr>
        <w:ind w:left="7244" w:hanging="284"/>
      </w:pPr>
      <w:rPr>
        <w:rFonts w:hint="default"/>
        <w:lang w:val="fr-FR" w:eastAsia="en-US" w:bidi="ar-SA"/>
      </w:rPr>
    </w:lvl>
    <w:lvl w:ilvl="8" w:tplc="62168280">
      <w:numFmt w:val="bullet"/>
      <w:lvlText w:val="•"/>
      <w:lvlJc w:val="left"/>
      <w:pPr>
        <w:ind w:left="8205" w:hanging="284"/>
      </w:pPr>
      <w:rPr>
        <w:rFonts w:hint="default"/>
        <w:lang w:val="fr-FR" w:eastAsia="en-US" w:bidi="ar-SA"/>
      </w:rPr>
    </w:lvl>
  </w:abstractNum>
  <w:abstractNum w:abstractNumId="37" w15:restartNumberingAfterBreak="0">
    <w:nsid w:val="75CC6283"/>
    <w:multiLevelType w:val="hybridMultilevel"/>
    <w:tmpl w:val="5E7875F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7041512"/>
    <w:multiLevelType w:val="hybridMultilevel"/>
    <w:tmpl w:val="1EA4D58A"/>
    <w:lvl w:ilvl="0" w:tplc="B05A0E92">
      <w:numFmt w:val="bullet"/>
      <w:lvlText w:val="-"/>
      <w:lvlJc w:val="left"/>
      <w:pPr>
        <w:ind w:left="956" w:hanging="348"/>
      </w:pPr>
      <w:rPr>
        <w:rFonts w:ascii="Times New Roman" w:eastAsia="Times New Roman" w:hAnsi="Times New Roman" w:cs="Times New Roman" w:hint="default"/>
        <w:w w:val="99"/>
        <w:sz w:val="24"/>
        <w:szCs w:val="24"/>
        <w:lang w:val="fr-FR" w:eastAsia="en-US" w:bidi="ar-SA"/>
      </w:rPr>
    </w:lvl>
    <w:lvl w:ilvl="1" w:tplc="58A29D8A">
      <w:numFmt w:val="bullet"/>
      <w:lvlText w:val="•"/>
      <w:lvlJc w:val="left"/>
      <w:pPr>
        <w:ind w:left="1876" w:hanging="348"/>
      </w:pPr>
      <w:rPr>
        <w:rFonts w:hint="default"/>
        <w:lang w:val="fr-FR" w:eastAsia="en-US" w:bidi="ar-SA"/>
      </w:rPr>
    </w:lvl>
    <w:lvl w:ilvl="2" w:tplc="239EC80C">
      <w:numFmt w:val="bullet"/>
      <w:lvlText w:val="•"/>
      <w:lvlJc w:val="left"/>
      <w:pPr>
        <w:ind w:left="2793" w:hanging="348"/>
      </w:pPr>
      <w:rPr>
        <w:rFonts w:hint="default"/>
        <w:lang w:val="fr-FR" w:eastAsia="en-US" w:bidi="ar-SA"/>
      </w:rPr>
    </w:lvl>
    <w:lvl w:ilvl="3" w:tplc="0EF2A700">
      <w:numFmt w:val="bullet"/>
      <w:lvlText w:val="•"/>
      <w:lvlJc w:val="left"/>
      <w:pPr>
        <w:ind w:left="3709" w:hanging="348"/>
      </w:pPr>
      <w:rPr>
        <w:rFonts w:hint="default"/>
        <w:lang w:val="fr-FR" w:eastAsia="en-US" w:bidi="ar-SA"/>
      </w:rPr>
    </w:lvl>
    <w:lvl w:ilvl="4" w:tplc="51CC57B0">
      <w:numFmt w:val="bullet"/>
      <w:lvlText w:val="•"/>
      <w:lvlJc w:val="left"/>
      <w:pPr>
        <w:ind w:left="4626" w:hanging="348"/>
      </w:pPr>
      <w:rPr>
        <w:rFonts w:hint="default"/>
        <w:lang w:val="fr-FR" w:eastAsia="en-US" w:bidi="ar-SA"/>
      </w:rPr>
    </w:lvl>
    <w:lvl w:ilvl="5" w:tplc="8F620C58">
      <w:numFmt w:val="bullet"/>
      <w:lvlText w:val="•"/>
      <w:lvlJc w:val="left"/>
      <w:pPr>
        <w:ind w:left="5543" w:hanging="348"/>
      </w:pPr>
      <w:rPr>
        <w:rFonts w:hint="default"/>
        <w:lang w:val="fr-FR" w:eastAsia="en-US" w:bidi="ar-SA"/>
      </w:rPr>
    </w:lvl>
    <w:lvl w:ilvl="6" w:tplc="0B7627B2">
      <w:numFmt w:val="bullet"/>
      <w:lvlText w:val="•"/>
      <w:lvlJc w:val="left"/>
      <w:pPr>
        <w:ind w:left="6459" w:hanging="348"/>
      </w:pPr>
      <w:rPr>
        <w:rFonts w:hint="default"/>
        <w:lang w:val="fr-FR" w:eastAsia="en-US" w:bidi="ar-SA"/>
      </w:rPr>
    </w:lvl>
    <w:lvl w:ilvl="7" w:tplc="3162E530">
      <w:numFmt w:val="bullet"/>
      <w:lvlText w:val="•"/>
      <w:lvlJc w:val="left"/>
      <w:pPr>
        <w:ind w:left="7376" w:hanging="348"/>
      </w:pPr>
      <w:rPr>
        <w:rFonts w:hint="default"/>
        <w:lang w:val="fr-FR" w:eastAsia="en-US" w:bidi="ar-SA"/>
      </w:rPr>
    </w:lvl>
    <w:lvl w:ilvl="8" w:tplc="21D2C986">
      <w:numFmt w:val="bullet"/>
      <w:lvlText w:val="•"/>
      <w:lvlJc w:val="left"/>
      <w:pPr>
        <w:ind w:left="8293" w:hanging="348"/>
      </w:pPr>
      <w:rPr>
        <w:rFonts w:hint="default"/>
        <w:lang w:val="fr-FR" w:eastAsia="en-US" w:bidi="ar-SA"/>
      </w:rPr>
    </w:lvl>
  </w:abstractNum>
  <w:abstractNum w:abstractNumId="39" w15:restartNumberingAfterBreak="0">
    <w:nsid w:val="784C5A7A"/>
    <w:multiLevelType w:val="singleLevel"/>
    <w:tmpl w:val="87F06EE8"/>
    <w:lvl w:ilvl="0">
      <w:start w:val="7"/>
      <w:numFmt w:val="bullet"/>
      <w:pStyle w:val="TxtEnum"/>
      <w:lvlText w:val="-"/>
      <w:lvlJc w:val="left"/>
      <w:pPr>
        <w:tabs>
          <w:tab w:val="num" w:pos="1068"/>
        </w:tabs>
        <w:ind w:left="1068" w:hanging="360"/>
      </w:pPr>
      <w:rPr>
        <w:rFonts w:hint="default"/>
      </w:rPr>
    </w:lvl>
  </w:abstractNum>
  <w:abstractNum w:abstractNumId="40" w15:restartNumberingAfterBreak="0">
    <w:nsid w:val="78873344"/>
    <w:multiLevelType w:val="hybridMultilevel"/>
    <w:tmpl w:val="E1342ECC"/>
    <w:lvl w:ilvl="0" w:tplc="2084E70E">
      <w:start w:val="1"/>
      <w:numFmt w:val="bullet"/>
      <w:lvlText w:val=""/>
      <w:lvlJc w:val="left"/>
      <w:pPr>
        <w:ind w:left="720" w:hanging="360"/>
      </w:pPr>
      <w:rPr>
        <w:rFonts w:ascii="Symbol" w:hAnsi="Symbol" w:hint="default"/>
        <w:u w:color="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7"/>
  </w:num>
  <w:num w:numId="2">
    <w:abstractNumId w:val="14"/>
  </w:num>
  <w:num w:numId="3">
    <w:abstractNumId w:val="1"/>
  </w:num>
  <w:num w:numId="4">
    <w:abstractNumId w:val="18"/>
  </w:num>
  <w:num w:numId="5">
    <w:abstractNumId w:val="0"/>
  </w:num>
  <w:num w:numId="6">
    <w:abstractNumId w:val="20"/>
  </w:num>
  <w:num w:numId="7">
    <w:abstractNumId w:val="39"/>
  </w:num>
  <w:num w:numId="8">
    <w:abstractNumId w:val="19"/>
  </w:num>
  <w:num w:numId="9">
    <w:abstractNumId w:val="6"/>
  </w:num>
  <w:num w:numId="10">
    <w:abstractNumId w:val="9"/>
  </w:num>
  <w:num w:numId="11">
    <w:abstractNumId w:val="26"/>
  </w:num>
  <w:num w:numId="12">
    <w:abstractNumId w:val="5"/>
  </w:num>
  <w:num w:numId="13">
    <w:abstractNumId w:val="11"/>
  </w:num>
  <w:num w:numId="14">
    <w:abstractNumId w:val="17"/>
  </w:num>
  <w:num w:numId="15">
    <w:abstractNumId w:val="37"/>
  </w:num>
  <w:num w:numId="16">
    <w:abstractNumId w:val="32"/>
  </w:num>
  <w:num w:numId="17">
    <w:abstractNumId w:val="31"/>
  </w:num>
  <w:num w:numId="18">
    <w:abstractNumId w:val="29"/>
  </w:num>
  <w:num w:numId="19">
    <w:abstractNumId w:val="22"/>
  </w:num>
  <w:num w:numId="20">
    <w:abstractNumId w:val="4"/>
  </w:num>
  <w:num w:numId="21">
    <w:abstractNumId w:val="28"/>
  </w:num>
  <w:num w:numId="22">
    <w:abstractNumId w:val="25"/>
  </w:num>
  <w:num w:numId="23">
    <w:abstractNumId w:val="15"/>
  </w:num>
  <w:num w:numId="24">
    <w:abstractNumId w:val="21"/>
  </w:num>
  <w:num w:numId="25">
    <w:abstractNumId w:val="8"/>
  </w:num>
  <w:num w:numId="26">
    <w:abstractNumId w:val="35"/>
  </w:num>
  <w:num w:numId="27">
    <w:abstractNumId w:val="40"/>
  </w:num>
  <w:num w:numId="28">
    <w:abstractNumId w:val="30"/>
  </w:num>
  <w:num w:numId="29">
    <w:abstractNumId w:val="16"/>
  </w:num>
  <w:num w:numId="30">
    <w:abstractNumId w:val="3"/>
  </w:num>
  <w:num w:numId="31">
    <w:abstractNumId w:val="38"/>
  </w:num>
  <w:num w:numId="32">
    <w:abstractNumId w:val="36"/>
  </w:num>
  <w:num w:numId="33">
    <w:abstractNumId w:val="23"/>
  </w:num>
  <w:num w:numId="34">
    <w:abstractNumId w:val="7"/>
  </w:num>
  <w:num w:numId="35">
    <w:abstractNumId w:val="34"/>
  </w:num>
  <w:num w:numId="36">
    <w:abstractNumId w:val="24"/>
  </w:num>
  <w:num w:numId="37">
    <w:abstractNumId w:val="13"/>
  </w:num>
  <w:num w:numId="38">
    <w:abstractNumId w:val="12"/>
  </w:num>
  <w:num w:numId="39">
    <w:abstractNumId w:val="10"/>
  </w:num>
  <w:num w:numId="40">
    <w:abstractNumId w:val="2"/>
  </w:num>
  <w:num w:numId="41">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00"/>
  <w:displayHorizont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4BA"/>
    <w:rsid w:val="00002993"/>
    <w:rsid w:val="0000543A"/>
    <w:rsid w:val="000064FA"/>
    <w:rsid w:val="000073A3"/>
    <w:rsid w:val="00011565"/>
    <w:rsid w:val="0001299A"/>
    <w:rsid w:val="00012EF5"/>
    <w:rsid w:val="00013942"/>
    <w:rsid w:val="00013E4F"/>
    <w:rsid w:val="00014CA3"/>
    <w:rsid w:val="00015454"/>
    <w:rsid w:val="000206DE"/>
    <w:rsid w:val="00020A5F"/>
    <w:rsid w:val="00022DC2"/>
    <w:rsid w:val="00023EB2"/>
    <w:rsid w:val="00025208"/>
    <w:rsid w:val="00032A91"/>
    <w:rsid w:val="00032F03"/>
    <w:rsid w:val="00032F67"/>
    <w:rsid w:val="0003760B"/>
    <w:rsid w:val="0004092B"/>
    <w:rsid w:val="0004114D"/>
    <w:rsid w:val="000433F4"/>
    <w:rsid w:val="0004407D"/>
    <w:rsid w:val="00046469"/>
    <w:rsid w:val="000473C5"/>
    <w:rsid w:val="0004772A"/>
    <w:rsid w:val="0005068A"/>
    <w:rsid w:val="00050DFB"/>
    <w:rsid w:val="000538BC"/>
    <w:rsid w:val="00054FCA"/>
    <w:rsid w:val="000553DA"/>
    <w:rsid w:val="00056397"/>
    <w:rsid w:val="00060DAB"/>
    <w:rsid w:val="00061021"/>
    <w:rsid w:val="00062EC3"/>
    <w:rsid w:val="000630DD"/>
    <w:rsid w:val="00066F21"/>
    <w:rsid w:val="000730A5"/>
    <w:rsid w:val="00074657"/>
    <w:rsid w:val="0007667D"/>
    <w:rsid w:val="00085131"/>
    <w:rsid w:val="000860E8"/>
    <w:rsid w:val="0008756D"/>
    <w:rsid w:val="00092383"/>
    <w:rsid w:val="000947F7"/>
    <w:rsid w:val="0009498C"/>
    <w:rsid w:val="00096B0E"/>
    <w:rsid w:val="00097A26"/>
    <w:rsid w:val="000A1202"/>
    <w:rsid w:val="000A18E6"/>
    <w:rsid w:val="000A40EB"/>
    <w:rsid w:val="000A6022"/>
    <w:rsid w:val="000B0E46"/>
    <w:rsid w:val="000B276C"/>
    <w:rsid w:val="000B2D14"/>
    <w:rsid w:val="000B3523"/>
    <w:rsid w:val="000B50FB"/>
    <w:rsid w:val="000B6164"/>
    <w:rsid w:val="000C0208"/>
    <w:rsid w:val="000C1387"/>
    <w:rsid w:val="000C1AC4"/>
    <w:rsid w:val="000C209F"/>
    <w:rsid w:val="000C401A"/>
    <w:rsid w:val="000C4F3A"/>
    <w:rsid w:val="000C5039"/>
    <w:rsid w:val="000C534B"/>
    <w:rsid w:val="000C56DE"/>
    <w:rsid w:val="000C7790"/>
    <w:rsid w:val="000D0F7D"/>
    <w:rsid w:val="000D1805"/>
    <w:rsid w:val="000D290E"/>
    <w:rsid w:val="000D32FE"/>
    <w:rsid w:val="000D5AE1"/>
    <w:rsid w:val="000D7ABE"/>
    <w:rsid w:val="000E0516"/>
    <w:rsid w:val="000E2028"/>
    <w:rsid w:val="000E20EB"/>
    <w:rsid w:val="000E3E06"/>
    <w:rsid w:val="000E4560"/>
    <w:rsid w:val="000E5AF7"/>
    <w:rsid w:val="000E5EA4"/>
    <w:rsid w:val="000E5F0D"/>
    <w:rsid w:val="000F152E"/>
    <w:rsid w:val="000F561F"/>
    <w:rsid w:val="00100B60"/>
    <w:rsid w:val="0010151D"/>
    <w:rsid w:val="00101EB2"/>
    <w:rsid w:val="001022A2"/>
    <w:rsid w:val="00105EE5"/>
    <w:rsid w:val="00106894"/>
    <w:rsid w:val="001101EF"/>
    <w:rsid w:val="00111D29"/>
    <w:rsid w:val="00112071"/>
    <w:rsid w:val="00112A1C"/>
    <w:rsid w:val="0011320C"/>
    <w:rsid w:val="00113CA5"/>
    <w:rsid w:val="00113FAC"/>
    <w:rsid w:val="00114CA5"/>
    <w:rsid w:val="00116874"/>
    <w:rsid w:val="00117756"/>
    <w:rsid w:val="00120687"/>
    <w:rsid w:val="00121E4E"/>
    <w:rsid w:val="001237EC"/>
    <w:rsid w:val="00124B8B"/>
    <w:rsid w:val="001250BB"/>
    <w:rsid w:val="001261E6"/>
    <w:rsid w:val="00126F78"/>
    <w:rsid w:val="0013051B"/>
    <w:rsid w:val="0013053A"/>
    <w:rsid w:val="0013256C"/>
    <w:rsid w:val="001341A7"/>
    <w:rsid w:val="001344C5"/>
    <w:rsid w:val="001352BA"/>
    <w:rsid w:val="001359FC"/>
    <w:rsid w:val="00137037"/>
    <w:rsid w:val="0013749A"/>
    <w:rsid w:val="001376C9"/>
    <w:rsid w:val="00137B7A"/>
    <w:rsid w:val="00142A8D"/>
    <w:rsid w:val="001457D2"/>
    <w:rsid w:val="00145918"/>
    <w:rsid w:val="001514E9"/>
    <w:rsid w:val="00152B36"/>
    <w:rsid w:val="00157CB2"/>
    <w:rsid w:val="00163F0E"/>
    <w:rsid w:val="00166021"/>
    <w:rsid w:val="00166446"/>
    <w:rsid w:val="00171C79"/>
    <w:rsid w:val="00171CA5"/>
    <w:rsid w:val="0017544B"/>
    <w:rsid w:val="001846C3"/>
    <w:rsid w:val="00185C20"/>
    <w:rsid w:val="00185EAC"/>
    <w:rsid w:val="00187585"/>
    <w:rsid w:val="00187770"/>
    <w:rsid w:val="00187EEC"/>
    <w:rsid w:val="00193094"/>
    <w:rsid w:val="001965CA"/>
    <w:rsid w:val="00196B0E"/>
    <w:rsid w:val="00197152"/>
    <w:rsid w:val="00197B90"/>
    <w:rsid w:val="001A298A"/>
    <w:rsid w:val="001A41E7"/>
    <w:rsid w:val="001A5947"/>
    <w:rsid w:val="001B1E2D"/>
    <w:rsid w:val="001B27F1"/>
    <w:rsid w:val="001B2BEA"/>
    <w:rsid w:val="001B3871"/>
    <w:rsid w:val="001B3A30"/>
    <w:rsid w:val="001B5A6F"/>
    <w:rsid w:val="001B5D35"/>
    <w:rsid w:val="001B60EF"/>
    <w:rsid w:val="001B6683"/>
    <w:rsid w:val="001B6790"/>
    <w:rsid w:val="001B6F40"/>
    <w:rsid w:val="001C2E65"/>
    <w:rsid w:val="001C3537"/>
    <w:rsid w:val="001C530D"/>
    <w:rsid w:val="001C6D9B"/>
    <w:rsid w:val="001C7224"/>
    <w:rsid w:val="001C7B1B"/>
    <w:rsid w:val="001C7C1B"/>
    <w:rsid w:val="001C7EFD"/>
    <w:rsid w:val="001D32FC"/>
    <w:rsid w:val="001E08E5"/>
    <w:rsid w:val="001E0E70"/>
    <w:rsid w:val="001E1B11"/>
    <w:rsid w:val="001E2FF2"/>
    <w:rsid w:val="001E7B6E"/>
    <w:rsid w:val="001F0227"/>
    <w:rsid w:val="001F1CEB"/>
    <w:rsid w:val="001F1FD2"/>
    <w:rsid w:val="001F247C"/>
    <w:rsid w:val="001F28D6"/>
    <w:rsid w:val="001F442C"/>
    <w:rsid w:val="001F4E07"/>
    <w:rsid w:val="001F51BB"/>
    <w:rsid w:val="00201311"/>
    <w:rsid w:val="00201912"/>
    <w:rsid w:val="00202A73"/>
    <w:rsid w:val="00202F5A"/>
    <w:rsid w:val="00204037"/>
    <w:rsid w:val="0020532A"/>
    <w:rsid w:val="002065E2"/>
    <w:rsid w:val="00211BF8"/>
    <w:rsid w:val="0021240B"/>
    <w:rsid w:val="00215911"/>
    <w:rsid w:val="00216688"/>
    <w:rsid w:val="00217011"/>
    <w:rsid w:val="0022028E"/>
    <w:rsid w:val="002212EF"/>
    <w:rsid w:val="0022216C"/>
    <w:rsid w:val="00231DE0"/>
    <w:rsid w:val="002338A9"/>
    <w:rsid w:val="00234F1D"/>
    <w:rsid w:val="0023653D"/>
    <w:rsid w:val="0023710B"/>
    <w:rsid w:val="0024254D"/>
    <w:rsid w:val="00242D03"/>
    <w:rsid w:val="00242D42"/>
    <w:rsid w:val="00243302"/>
    <w:rsid w:val="00246137"/>
    <w:rsid w:val="0025010A"/>
    <w:rsid w:val="00251E2A"/>
    <w:rsid w:val="002521A1"/>
    <w:rsid w:val="002533DE"/>
    <w:rsid w:val="00255D90"/>
    <w:rsid w:val="002578EB"/>
    <w:rsid w:val="00257AB1"/>
    <w:rsid w:val="00260529"/>
    <w:rsid w:val="00260B4F"/>
    <w:rsid w:val="00261E2D"/>
    <w:rsid w:val="00262605"/>
    <w:rsid w:val="00264575"/>
    <w:rsid w:val="0026520C"/>
    <w:rsid w:val="002718D5"/>
    <w:rsid w:val="00272F40"/>
    <w:rsid w:val="00273B78"/>
    <w:rsid w:val="00274BD8"/>
    <w:rsid w:val="002756A7"/>
    <w:rsid w:val="00275832"/>
    <w:rsid w:val="00275E15"/>
    <w:rsid w:val="00276821"/>
    <w:rsid w:val="0027744A"/>
    <w:rsid w:val="00281C19"/>
    <w:rsid w:val="00283296"/>
    <w:rsid w:val="00283BD7"/>
    <w:rsid w:val="00283E22"/>
    <w:rsid w:val="00285FC7"/>
    <w:rsid w:val="002906A1"/>
    <w:rsid w:val="00292309"/>
    <w:rsid w:val="0029232B"/>
    <w:rsid w:val="00292DFD"/>
    <w:rsid w:val="00292FC9"/>
    <w:rsid w:val="00293786"/>
    <w:rsid w:val="002943DA"/>
    <w:rsid w:val="00297496"/>
    <w:rsid w:val="002A1A31"/>
    <w:rsid w:val="002A1B8A"/>
    <w:rsid w:val="002B1731"/>
    <w:rsid w:val="002B23F7"/>
    <w:rsid w:val="002B30B8"/>
    <w:rsid w:val="002B4158"/>
    <w:rsid w:val="002B593F"/>
    <w:rsid w:val="002B6240"/>
    <w:rsid w:val="002B6825"/>
    <w:rsid w:val="002B73AD"/>
    <w:rsid w:val="002C0AC8"/>
    <w:rsid w:val="002C389F"/>
    <w:rsid w:val="002D0998"/>
    <w:rsid w:val="002D3143"/>
    <w:rsid w:val="002D47F7"/>
    <w:rsid w:val="002D49B8"/>
    <w:rsid w:val="002D6C6F"/>
    <w:rsid w:val="002D6FAF"/>
    <w:rsid w:val="002D7E02"/>
    <w:rsid w:val="002E1290"/>
    <w:rsid w:val="002E203E"/>
    <w:rsid w:val="002E3B9B"/>
    <w:rsid w:val="002E3D96"/>
    <w:rsid w:val="002E4AA2"/>
    <w:rsid w:val="002E51D8"/>
    <w:rsid w:val="002E624B"/>
    <w:rsid w:val="002E6BD2"/>
    <w:rsid w:val="002F2496"/>
    <w:rsid w:val="002F4016"/>
    <w:rsid w:val="002F6AC1"/>
    <w:rsid w:val="002F7878"/>
    <w:rsid w:val="002F7DFE"/>
    <w:rsid w:val="00301925"/>
    <w:rsid w:val="003019F2"/>
    <w:rsid w:val="00301E49"/>
    <w:rsid w:val="00303AA1"/>
    <w:rsid w:val="00303D28"/>
    <w:rsid w:val="00304586"/>
    <w:rsid w:val="0030588C"/>
    <w:rsid w:val="00305A5E"/>
    <w:rsid w:val="00306963"/>
    <w:rsid w:val="00306A6E"/>
    <w:rsid w:val="0031340B"/>
    <w:rsid w:val="003157FA"/>
    <w:rsid w:val="00317092"/>
    <w:rsid w:val="00321449"/>
    <w:rsid w:val="00322F4C"/>
    <w:rsid w:val="00323FD9"/>
    <w:rsid w:val="0032672C"/>
    <w:rsid w:val="00326D94"/>
    <w:rsid w:val="00326FCD"/>
    <w:rsid w:val="00327925"/>
    <w:rsid w:val="00327E08"/>
    <w:rsid w:val="0033134D"/>
    <w:rsid w:val="0033314E"/>
    <w:rsid w:val="0033382B"/>
    <w:rsid w:val="00333B2E"/>
    <w:rsid w:val="0033615E"/>
    <w:rsid w:val="00336D73"/>
    <w:rsid w:val="00341B36"/>
    <w:rsid w:val="0034735F"/>
    <w:rsid w:val="003478C3"/>
    <w:rsid w:val="00351872"/>
    <w:rsid w:val="0035301A"/>
    <w:rsid w:val="00353828"/>
    <w:rsid w:val="00354F25"/>
    <w:rsid w:val="00360322"/>
    <w:rsid w:val="0036077A"/>
    <w:rsid w:val="00361F60"/>
    <w:rsid w:val="00362610"/>
    <w:rsid w:val="00372A83"/>
    <w:rsid w:val="0037345B"/>
    <w:rsid w:val="0038425D"/>
    <w:rsid w:val="0038478A"/>
    <w:rsid w:val="0038783B"/>
    <w:rsid w:val="00392121"/>
    <w:rsid w:val="003925FB"/>
    <w:rsid w:val="00393B24"/>
    <w:rsid w:val="00393D15"/>
    <w:rsid w:val="00393FBC"/>
    <w:rsid w:val="00396AFD"/>
    <w:rsid w:val="00397A50"/>
    <w:rsid w:val="003A0B79"/>
    <w:rsid w:val="003A15CC"/>
    <w:rsid w:val="003A4702"/>
    <w:rsid w:val="003B0B9A"/>
    <w:rsid w:val="003B3C97"/>
    <w:rsid w:val="003B552E"/>
    <w:rsid w:val="003B5F48"/>
    <w:rsid w:val="003B62C5"/>
    <w:rsid w:val="003B6FA2"/>
    <w:rsid w:val="003B722B"/>
    <w:rsid w:val="003B7E36"/>
    <w:rsid w:val="003C15D9"/>
    <w:rsid w:val="003C3539"/>
    <w:rsid w:val="003C508C"/>
    <w:rsid w:val="003D13F7"/>
    <w:rsid w:val="003D2C5A"/>
    <w:rsid w:val="003D39A3"/>
    <w:rsid w:val="003D48CF"/>
    <w:rsid w:val="003D69E2"/>
    <w:rsid w:val="003E180F"/>
    <w:rsid w:val="003E2A31"/>
    <w:rsid w:val="003E2E25"/>
    <w:rsid w:val="003E467F"/>
    <w:rsid w:val="003E789B"/>
    <w:rsid w:val="003E7F8F"/>
    <w:rsid w:val="003F21A6"/>
    <w:rsid w:val="003F2AC5"/>
    <w:rsid w:val="003F7D2C"/>
    <w:rsid w:val="004017EF"/>
    <w:rsid w:val="00403AAF"/>
    <w:rsid w:val="00405894"/>
    <w:rsid w:val="00414290"/>
    <w:rsid w:val="00415396"/>
    <w:rsid w:val="00415D52"/>
    <w:rsid w:val="00415FD9"/>
    <w:rsid w:val="00417BA4"/>
    <w:rsid w:val="004251A6"/>
    <w:rsid w:val="004257D9"/>
    <w:rsid w:val="00426CC1"/>
    <w:rsid w:val="004271A5"/>
    <w:rsid w:val="00427725"/>
    <w:rsid w:val="00432801"/>
    <w:rsid w:val="00432F6A"/>
    <w:rsid w:val="00434932"/>
    <w:rsid w:val="00434FF0"/>
    <w:rsid w:val="0043721B"/>
    <w:rsid w:val="00437E7D"/>
    <w:rsid w:val="00441783"/>
    <w:rsid w:val="00441C7B"/>
    <w:rsid w:val="00442217"/>
    <w:rsid w:val="00443B1A"/>
    <w:rsid w:val="00445A2F"/>
    <w:rsid w:val="00447262"/>
    <w:rsid w:val="00450F30"/>
    <w:rsid w:val="00451885"/>
    <w:rsid w:val="00451B63"/>
    <w:rsid w:val="00452643"/>
    <w:rsid w:val="00454A70"/>
    <w:rsid w:val="0045571A"/>
    <w:rsid w:val="004569F9"/>
    <w:rsid w:val="00461D7B"/>
    <w:rsid w:val="00465429"/>
    <w:rsid w:val="00465D3D"/>
    <w:rsid w:val="00466420"/>
    <w:rsid w:val="00466B57"/>
    <w:rsid w:val="0046736D"/>
    <w:rsid w:val="00467924"/>
    <w:rsid w:val="004708B9"/>
    <w:rsid w:val="00470E34"/>
    <w:rsid w:val="0047329B"/>
    <w:rsid w:val="00475CC2"/>
    <w:rsid w:val="00475F60"/>
    <w:rsid w:val="00476330"/>
    <w:rsid w:val="00476B85"/>
    <w:rsid w:val="004818FB"/>
    <w:rsid w:val="00483169"/>
    <w:rsid w:val="004858AF"/>
    <w:rsid w:val="004943EF"/>
    <w:rsid w:val="00494881"/>
    <w:rsid w:val="00494C1E"/>
    <w:rsid w:val="004966DF"/>
    <w:rsid w:val="004A2EC2"/>
    <w:rsid w:val="004A5A23"/>
    <w:rsid w:val="004A5E9A"/>
    <w:rsid w:val="004A6C8D"/>
    <w:rsid w:val="004A7AB7"/>
    <w:rsid w:val="004B02E6"/>
    <w:rsid w:val="004B2D46"/>
    <w:rsid w:val="004B519E"/>
    <w:rsid w:val="004B58E2"/>
    <w:rsid w:val="004B60AA"/>
    <w:rsid w:val="004C021A"/>
    <w:rsid w:val="004C0EA6"/>
    <w:rsid w:val="004C0FB9"/>
    <w:rsid w:val="004C111F"/>
    <w:rsid w:val="004C228B"/>
    <w:rsid w:val="004C2AA7"/>
    <w:rsid w:val="004C32E5"/>
    <w:rsid w:val="004C3CB3"/>
    <w:rsid w:val="004C61BF"/>
    <w:rsid w:val="004C66EB"/>
    <w:rsid w:val="004C685A"/>
    <w:rsid w:val="004C790C"/>
    <w:rsid w:val="004D0F32"/>
    <w:rsid w:val="004D7917"/>
    <w:rsid w:val="004E0A97"/>
    <w:rsid w:val="004E45C0"/>
    <w:rsid w:val="004E4736"/>
    <w:rsid w:val="004E6D7A"/>
    <w:rsid w:val="004E7876"/>
    <w:rsid w:val="004E7CCC"/>
    <w:rsid w:val="004F1242"/>
    <w:rsid w:val="004F2F04"/>
    <w:rsid w:val="004F5420"/>
    <w:rsid w:val="0050139A"/>
    <w:rsid w:val="00503F52"/>
    <w:rsid w:val="005048C2"/>
    <w:rsid w:val="00504C01"/>
    <w:rsid w:val="00505EFF"/>
    <w:rsid w:val="00506DD0"/>
    <w:rsid w:val="00506FBF"/>
    <w:rsid w:val="005071E1"/>
    <w:rsid w:val="00507B00"/>
    <w:rsid w:val="00507DF5"/>
    <w:rsid w:val="00510DB9"/>
    <w:rsid w:val="00511DFC"/>
    <w:rsid w:val="00513BE1"/>
    <w:rsid w:val="00514138"/>
    <w:rsid w:val="005151CC"/>
    <w:rsid w:val="005155DF"/>
    <w:rsid w:val="00515A45"/>
    <w:rsid w:val="00517C35"/>
    <w:rsid w:val="00520202"/>
    <w:rsid w:val="005219FE"/>
    <w:rsid w:val="005235DB"/>
    <w:rsid w:val="005244CE"/>
    <w:rsid w:val="005247B2"/>
    <w:rsid w:val="005249E0"/>
    <w:rsid w:val="0052586E"/>
    <w:rsid w:val="00530223"/>
    <w:rsid w:val="00531109"/>
    <w:rsid w:val="005324A2"/>
    <w:rsid w:val="00532583"/>
    <w:rsid w:val="00533718"/>
    <w:rsid w:val="00535C3B"/>
    <w:rsid w:val="00535D80"/>
    <w:rsid w:val="005367F7"/>
    <w:rsid w:val="00536B04"/>
    <w:rsid w:val="00540880"/>
    <w:rsid w:val="005410D4"/>
    <w:rsid w:val="00541691"/>
    <w:rsid w:val="00541702"/>
    <w:rsid w:val="0054268C"/>
    <w:rsid w:val="00543FE6"/>
    <w:rsid w:val="00545414"/>
    <w:rsid w:val="00547445"/>
    <w:rsid w:val="00551CA0"/>
    <w:rsid w:val="0055278A"/>
    <w:rsid w:val="0055432C"/>
    <w:rsid w:val="00554A22"/>
    <w:rsid w:val="005554C0"/>
    <w:rsid w:val="00562062"/>
    <w:rsid w:val="00562B82"/>
    <w:rsid w:val="00564C6D"/>
    <w:rsid w:val="005651DC"/>
    <w:rsid w:val="005666C1"/>
    <w:rsid w:val="005671C5"/>
    <w:rsid w:val="0057021A"/>
    <w:rsid w:val="00570C2F"/>
    <w:rsid w:val="0057201A"/>
    <w:rsid w:val="0057397F"/>
    <w:rsid w:val="00575F30"/>
    <w:rsid w:val="005760A0"/>
    <w:rsid w:val="00577A4A"/>
    <w:rsid w:val="0058018E"/>
    <w:rsid w:val="0058187A"/>
    <w:rsid w:val="00582A74"/>
    <w:rsid w:val="005842D4"/>
    <w:rsid w:val="005845D0"/>
    <w:rsid w:val="00585FA0"/>
    <w:rsid w:val="00585FAE"/>
    <w:rsid w:val="00587894"/>
    <w:rsid w:val="00587F76"/>
    <w:rsid w:val="0059092B"/>
    <w:rsid w:val="00591C66"/>
    <w:rsid w:val="00592850"/>
    <w:rsid w:val="00592DAC"/>
    <w:rsid w:val="00593171"/>
    <w:rsid w:val="005A1BFE"/>
    <w:rsid w:val="005A2FB3"/>
    <w:rsid w:val="005A40D7"/>
    <w:rsid w:val="005A5CE4"/>
    <w:rsid w:val="005A60AA"/>
    <w:rsid w:val="005A64B1"/>
    <w:rsid w:val="005A6746"/>
    <w:rsid w:val="005A7A8D"/>
    <w:rsid w:val="005B04FF"/>
    <w:rsid w:val="005B058F"/>
    <w:rsid w:val="005B07BE"/>
    <w:rsid w:val="005B2FA1"/>
    <w:rsid w:val="005B3472"/>
    <w:rsid w:val="005B3FF1"/>
    <w:rsid w:val="005B6A47"/>
    <w:rsid w:val="005B71FD"/>
    <w:rsid w:val="005C206B"/>
    <w:rsid w:val="005C4E8C"/>
    <w:rsid w:val="005C5432"/>
    <w:rsid w:val="005C6342"/>
    <w:rsid w:val="005C649B"/>
    <w:rsid w:val="005C6963"/>
    <w:rsid w:val="005C6DC5"/>
    <w:rsid w:val="005C798A"/>
    <w:rsid w:val="005C7C4A"/>
    <w:rsid w:val="005D1B00"/>
    <w:rsid w:val="005D263F"/>
    <w:rsid w:val="005D5867"/>
    <w:rsid w:val="005D75BD"/>
    <w:rsid w:val="005E08D6"/>
    <w:rsid w:val="005E20C2"/>
    <w:rsid w:val="005F0C37"/>
    <w:rsid w:val="005F16B8"/>
    <w:rsid w:val="005F37B3"/>
    <w:rsid w:val="005F633A"/>
    <w:rsid w:val="005F66FF"/>
    <w:rsid w:val="006022CF"/>
    <w:rsid w:val="00604F55"/>
    <w:rsid w:val="00606580"/>
    <w:rsid w:val="00606C8A"/>
    <w:rsid w:val="00606F6F"/>
    <w:rsid w:val="00610578"/>
    <w:rsid w:val="00612387"/>
    <w:rsid w:val="006158F9"/>
    <w:rsid w:val="00616336"/>
    <w:rsid w:val="00617554"/>
    <w:rsid w:val="00622103"/>
    <w:rsid w:val="006227EA"/>
    <w:rsid w:val="00623079"/>
    <w:rsid w:val="006241F9"/>
    <w:rsid w:val="00625615"/>
    <w:rsid w:val="00625EE3"/>
    <w:rsid w:val="00630D2A"/>
    <w:rsid w:val="006316C0"/>
    <w:rsid w:val="006326D4"/>
    <w:rsid w:val="00633B9C"/>
    <w:rsid w:val="00635037"/>
    <w:rsid w:val="00635B65"/>
    <w:rsid w:val="00641E01"/>
    <w:rsid w:val="006472FC"/>
    <w:rsid w:val="00650093"/>
    <w:rsid w:val="006520AC"/>
    <w:rsid w:val="006525C4"/>
    <w:rsid w:val="00652D08"/>
    <w:rsid w:val="00652DC1"/>
    <w:rsid w:val="006554D5"/>
    <w:rsid w:val="00656BCF"/>
    <w:rsid w:val="00656CFA"/>
    <w:rsid w:val="00661C6C"/>
    <w:rsid w:val="006633DF"/>
    <w:rsid w:val="00665685"/>
    <w:rsid w:val="00665814"/>
    <w:rsid w:val="00670C05"/>
    <w:rsid w:val="00673A14"/>
    <w:rsid w:val="00673BC0"/>
    <w:rsid w:val="00675020"/>
    <w:rsid w:val="00677009"/>
    <w:rsid w:val="00677394"/>
    <w:rsid w:val="00677ACE"/>
    <w:rsid w:val="00677DBE"/>
    <w:rsid w:val="006815DD"/>
    <w:rsid w:val="00681C67"/>
    <w:rsid w:val="006839C7"/>
    <w:rsid w:val="00684408"/>
    <w:rsid w:val="006865B8"/>
    <w:rsid w:val="006935B5"/>
    <w:rsid w:val="00694BFF"/>
    <w:rsid w:val="00696BD8"/>
    <w:rsid w:val="006A189D"/>
    <w:rsid w:val="006A1B30"/>
    <w:rsid w:val="006A3A10"/>
    <w:rsid w:val="006A5A13"/>
    <w:rsid w:val="006B251C"/>
    <w:rsid w:val="006B2C9D"/>
    <w:rsid w:val="006B3DE0"/>
    <w:rsid w:val="006B5E63"/>
    <w:rsid w:val="006B65B9"/>
    <w:rsid w:val="006C0C8E"/>
    <w:rsid w:val="006C26C1"/>
    <w:rsid w:val="006C2F4D"/>
    <w:rsid w:val="006C3ABC"/>
    <w:rsid w:val="006C4A67"/>
    <w:rsid w:val="006C6DDD"/>
    <w:rsid w:val="006C77AA"/>
    <w:rsid w:val="006D1DED"/>
    <w:rsid w:val="006D255C"/>
    <w:rsid w:val="006D303F"/>
    <w:rsid w:val="006D3D70"/>
    <w:rsid w:val="006E1E14"/>
    <w:rsid w:val="006E32F9"/>
    <w:rsid w:val="006E3AFB"/>
    <w:rsid w:val="006E402E"/>
    <w:rsid w:val="006E6A37"/>
    <w:rsid w:val="006E6CCD"/>
    <w:rsid w:val="006F037B"/>
    <w:rsid w:val="006F073E"/>
    <w:rsid w:val="006F0B92"/>
    <w:rsid w:val="006F3693"/>
    <w:rsid w:val="006F6E35"/>
    <w:rsid w:val="006F7171"/>
    <w:rsid w:val="00702688"/>
    <w:rsid w:val="00703C08"/>
    <w:rsid w:val="007054B8"/>
    <w:rsid w:val="007074C0"/>
    <w:rsid w:val="0071170A"/>
    <w:rsid w:val="007117E6"/>
    <w:rsid w:val="00715334"/>
    <w:rsid w:val="00716987"/>
    <w:rsid w:val="00720B4F"/>
    <w:rsid w:val="00721BE2"/>
    <w:rsid w:val="00721C43"/>
    <w:rsid w:val="00724961"/>
    <w:rsid w:val="0072616F"/>
    <w:rsid w:val="00726B4F"/>
    <w:rsid w:val="00727B43"/>
    <w:rsid w:val="00730873"/>
    <w:rsid w:val="0073120E"/>
    <w:rsid w:val="00731B52"/>
    <w:rsid w:val="00732B69"/>
    <w:rsid w:val="0073746D"/>
    <w:rsid w:val="0074003D"/>
    <w:rsid w:val="007419C8"/>
    <w:rsid w:val="00743E65"/>
    <w:rsid w:val="00744444"/>
    <w:rsid w:val="007446DB"/>
    <w:rsid w:val="007450F3"/>
    <w:rsid w:val="00745E18"/>
    <w:rsid w:val="00746416"/>
    <w:rsid w:val="00750C32"/>
    <w:rsid w:val="00750C55"/>
    <w:rsid w:val="00750D7C"/>
    <w:rsid w:val="007522F1"/>
    <w:rsid w:val="00753FFC"/>
    <w:rsid w:val="00755EE2"/>
    <w:rsid w:val="00756035"/>
    <w:rsid w:val="00757424"/>
    <w:rsid w:val="00760D5C"/>
    <w:rsid w:val="00762C5F"/>
    <w:rsid w:val="0076366A"/>
    <w:rsid w:val="00763C47"/>
    <w:rsid w:val="00765958"/>
    <w:rsid w:val="00766E3D"/>
    <w:rsid w:val="00767748"/>
    <w:rsid w:val="00770ABA"/>
    <w:rsid w:val="007740C4"/>
    <w:rsid w:val="007743F4"/>
    <w:rsid w:val="00775467"/>
    <w:rsid w:val="00777FE1"/>
    <w:rsid w:val="00781BFD"/>
    <w:rsid w:val="00784E0A"/>
    <w:rsid w:val="0078563B"/>
    <w:rsid w:val="007860CC"/>
    <w:rsid w:val="007863B8"/>
    <w:rsid w:val="007875F9"/>
    <w:rsid w:val="00790996"/>
    <w:rsid w:val="0079190D"/>
    <w:rsid w:val="007931DB"/>
    <w:rsid w:val="00797D23"/>
    <w:rsid w:val="007A205F"/>
    <w:rsid w:val="007A2664"/>
    <w:rsid w:val="007A4BAC"/>
    <w:rsid w:val="007A7C46"/>
    <w:rsid w:val="007B22DB"/>
    <w:rsid w:val="007B2E04"/>
    <w:rsid w:val="007B3E30"/>
    <w:rsid w:val="007B4489"/>
    <w:rsid w:val="007B46EF"/>
    <w:rsid w:val="007B6DC1"/>
    <w:rsid w:val="007B71B4"/>
    <w:rsid w:val="007B7C87"/>
    <w:rsid w:val="007C2386"/>
    <w:rsid w:val="007C3AD2"/>
    <w:rsid w:val="007C4631"/>
    <w:rsid w:val="007C466E"/>
    <w:rsid w:val="007C5A0E"/>
    <w:rsid w:val="007C60DE"/>
    <w:rsid w:val="007C6F08"/>
    <w:rsid w:val="007D0BE6"/>
    <w:rsid w:val="007F0EF8"/>
    <w:rsid w:val="007F2BC3"/>
    <w:rsid w:val="007F34F9"/>
    <w:rsid w:val="007F3A9B"/>
    <w:rsid w:val="008014F1"/>
    <w:rsid w:val="0080153D"/>
    <w:rsid w:val="00801DE0"/>
    <w:rsid w:val="00802530"/>
    <w:rsid w:val="00802B81"/>
    <w:rsid w:val="008031F6"/>
    <w:rsid w:val="00806729"/>
    <w:rsid w:val="00806A15"/>
    <w:rsid w:val="00812856"/>
    <w:rsid w:val="00812A1E"/>
    <w:rsid w:val="0081417B"/>
    <w:rsid w:val="00814999"/>
    <w:rsid w:val="00814A97"/>
    <w:rsid w:val="0081627F"/>
    <w:rsid w:val="0081633E"/>
    <w:rsid w:val="00816CF0"/>
    <w:rsid w:val="00820B51"/>
    <w:rsid w:val="008232C4"/>
    <w:rsid w:val="008274BF"/>
    <w:rsid w:val="00827C1E"/>
    <w:rsid w:val="00831824"/>
    <w:rsid w:val="00831C4C"/>
    <w:rsid w:val="008333ED"/>
    <w:rsid w:val="00834251"/>
    <w:rsid w:val="008361A8"/>
    <w:rsid w:val="00836BA0"/>
    <w:rsid w:val="00840492"/>
    <w:rsid w:val="0084053C"/>
    <w:rsid w:val="00842A98"/>
    <w:rsid w:val="00845AE7"/>
    <w:rsid w:val="00846F0D"/>
    <w:rsid w:val="00852763"/>
    <w:rsid w:val="008529B0"/>
    <w:rsid w:val="00852EDE"/>
    <w:rsid w:val="0085404E"/>
    <w:rsid w:val="00854081"/>
    <w:rsid w:val="008576C3"/>
    <w:rsid w:val="00863D93"/>
    <w:rsid w:val="00864341"/>
    <w:rsid w:val="00865C77"/>
    <w:rsid w:val="00866D7B"/>
    <w:rsid w:val="00873AA1"/>
    <w:rsid w:val="00876350"/>
    <w:rsid w:val="008763E8"/>
    <w:rsid w:val="008813A2"/>
    <w:rsid w:val="0088499A"/>
    <w:rsid w:val="008849B8"/>
    <w:rsid w:val="008852C3"/>
    <w:rsid w:val="008865BE"/>
    <w:rsid w:val="008876EE"/>
    <w:rsid w:val="00887B89"/>
    <w:rsid w:val="008930B5"/>
    <w:rsid w:val="00895D34"/>
    <w:rsid w:val="0089670A"/>
    <w:rsid w:val="008A2AD3"/>
    <w:rsid w:val="008A502F"/>
    <w:rsid w:val="008A57B4"/>
    <w:rsid w:val="008A765E"/>
    <w:rsid w:val="008B371A"/>
    <w:rsid w:val="008B3B82"/>
    <w:rsid w:val="008B3D9F"/>
    <w:rsid w:val="008B3F2A"/>
    <w:rsid w:val="008B6FDC"/>
    <w:rsid w:val="008C053A"/>
    <w:rsid w:val="008C1375"/>
    <w:rsid w:val="008C4475"/>
    <w:rsid w:val="008C4698"/>
    <w:rsid w:val="008D097C"/>
    <w:rsid w:val="008D1214"/>
    <w:rsid w:val="008D1EBB"/>
    <w:rsid w:val="008D4226"/>
    <w:rsid w:val="008D55A3"/>
    <w:rsid w:val="008D5F59"/>
    <w:rsid w:val="008D63CB"/>
    <w:rsid w:val="008E3771"/>
    <w:rsid w:val="008E67CF"/>
    <w:rsid w:val="008E7652"/>
    <w:rsid w:val="008F1007"/>
    <w:rsid w:val="008F2EFD"/>
    <w:rsid w:val="008F3B8C"/>
    <w:rsid w:val="008F4771"/>
    <w:rsid w:val="008F57CB"/>
    <w:rsid w:val="008F6E88"/>
    <w:rsid w:val="009021A2"/>
    <w:rsid w:val="00905055"/>
    <w:rsid w:val="009069C9"/>
    <w:rsid w:val="009072EC"/>
    <w:rsid w:val="0091005D"/>
    <w:rsid w:val="00913354"/>
    <w:rsid w:val="00913FDD"/>
    <w:rsid w:val="00917A39"/>
    <w:rsid w:val="00923164"/>
    <w:rsid w:val="00923616"/>
    <w:rsid w:val="00923675"/>
    <w:rsid w:val="00924321"/>
    <w:rsid w:val="009250EA"/>
    <w:rsid w:val="00927828"/>
    <w:rsid w:val="0093003E"/>
    <w:rsid w:val="00933D22"/>
    <w:rsid w:val="00934E5D"/>
    <w:rsid w:val="00940100"/>
    <w:rsid w:val="00941A7B"/>
    <w:rsid w:val="009423C9"/>
    <w:rsid w:val="00942B50"/>
    <w:rsid w:val="00942F5E"/>
    <w:rsid w:val="0094356D"/>
    <w:rsid w:val="00943F74"/>
    <w:rsid w:val="00945C4F"/>
    <w:rsid w:val="00947532"/>
    <w:rsid w:val="009477B6"/>
    <w:rsid w:val="00950041"/>
    <w:rsid w:val="009511A7"/>
    <w:rsid w:val="009517B1"/>
    <w:rsid w:val="00951B21"/>
    <w:rsid w:val="00957FE1"/>
    <w:rsid w:val="0096243C"/>
    <w:rsid w:val="00963731"/>
    <w:rsid w:val="00963C64"/>
    <w:rsid w:val="00964429"/>
    <w:rsid w:val="00967720"/>
    <w:rsid w:val="009679E2"/>
    <w:rsid w:val="00967C7E"/>
    <w:rsid w:val="00970027"/>
    <w:rsid w:val="00971252"/>
    <w:rsid w:val="00972B0E"/>
    <w:rsid w:val="00984E39"/>
    <w:rsid w:val="0098577F"/>
    <w:rsid w:val="00985DDD"/>
    <w:rsid w:val="00990E5B"/>
    <w:rsid w:val="0099164A"/>
    <w:rsid w:val="00992DD9"/>
    <w:rsid w:val="00996A7B"/>
    <w:rsid w:val="009A2120"/>
    <w:rsid w:val="009A237F"/>
    <w:rsid w:val="009A350D"/>
    <w:rsid w:val="009A3BF9"/>
    <w:rsid w:val="009A49D7"/>
    <w:rsid w:val="009A4B1F"/>
    <w:rsid w:val="009A55F3"/>
    <w:rsid w:val="009A6107"/>
    <w:rsid w:val="009A6BA4"/>
    <w:rsid w:val="009A6BE4"/>
    <w:rsid w:val="009A7AAF"/>
    <w:rsid w:val="009B0623"/>
    <w:rsid w:val="009B2234"/>
    <w:rsid w:val="009B273A"/>
    <w:rsid w:val="009B3E5D"/>
    <w:rsid w:val="009B413D"/>
    <w:rsid w:val="009B760B"/>
    <w:rsid w:val="009C0CCA"/>
    <w:rsid w:val="009C5B22"/>
    <w:rsid w:val="009C5B29"/>
    <w:rsid w:val="009C5E32"/>
    <w:rsid w:val="009C607C"/>
    <w:rsid w:val="009C7EA0"/>
    <w:rsid w:val="009D0B61"/>
    <w:rsid w:val="009D14E7"/>
    <w:rsid w:val="009D1B0E"/>
    <w:rsid w:val="009D3E1A"/>
    <w:rsid w:val="009D5251"/>
    <w:rsid w:val="009D6B7B"/>
    <w:rsid w:val="009E1CAD"/>
    <w:rsid w:val="009E1F96"/>
    <w:rsid w:val="009E463E"/>
    <w:rsid w:val="009E489B"/>
    <w:rsid w:val="009F1E57"/>
    <w:rsid w:val="009F3C7E"/>
    <w:rsid w:val="009F6D06"/>
    <w:rsid w:val="00A039F2"/>
    <w:rsid w:val="00A0432A"/>
    <w:rsid w:val="00A04EF5"/>
    <w:rsid w:val="00A064F5"/>
    <w:rsid w:val="00A1175A"/>
    <w:rsid w:val="00A135E5"/>
    <w:rsid w:val="00A16486"/>
    <w:rsid w:val="00A243B8"/>
    <w:rsid w:val="00A268C9"/>
    <w:rsid w:val="00A32F27"/>
    <w:rsid w:val="00A33056"/>
    <w:rsid w:val="00A35832"/>
    <w:rsid w:val="00A35BC8"/>
    <w:rsid w:val="00A371DA"/>
    <w:rsid w:val="00A4127A"/>
    <w:rsid w:val="00A41671"/>
    <w:rsid w:val="00A42340"/>
    <w:rsid w:val="00A429BD"/>
    <w:rsid w:val="00A42AEA"/>
    <w:rsid w:val="00A457C7"/>
    <w:rsid w:val="00A45A1F"/>
    <w:rsid w:val="00A47E8F"/>
    <w:rsid w:val="00A517C1"/>
    <w:rsid w:val="00A54901"/>
    <w:rsid w:val="00A54F36"/>
    <w:rsid w:val="00A5603A"/>
    <w:rsid w:val="00A57155"/>
    <w:rsid w:val="00A57B5C"/>
    <w:rsid w:val="00A62F49"/>
    <w:rsid w:val="00A63A49"/>
    <w:rsid w:val="00A6707B"/>
    <w:rsid w:val="00A71E72"/>
    <w:rsid w:val="00A73D4C"/>
    <w:rsid w:val="00A75364"/>
    <w:rsid w:val="00A81AC1"/>
    <w:rsid w:val="00A874BA"/>
    <w:rsid w:val="00A90DA7"/>
    <w:rsid w:val="00A92A07"/>
    <w:rsid w:val="00A937D3"/>
    <w:rsid w:val="00A94827"/>
    <w:rsid w:val="00A97F3F"/>
    <w:rsid w:val="00AA04BE"/>
    <w:rsid w:val="00AA157C"/>
    <w:rsid w:val="00AA24EE"/>
    <w:rsid w:val="00AA52A2"/>
    <w:rsid w:val="00AA6D9F"/>
    <w:rsid w:val="00AB033D"/>
    <w:rsid w:val="00AB0D96"/>
    <w:rsid w:val="00AB20E0"/>
    <w:rsid w:val="00AB212E"/>
    <w:rsid w:val="00AB25DB"/>
    <w:rsid w:val="00AB49A1"/>
    <w:rsid w:val="00AB4DE6"/>
    <w:rsid w:val="00AB6817"/>
    <w:rsid w:val="00AC24DE"/>
    <w:rsid w:val="00AC2938"/>
    <w:rsid w:val="00AC3F69"/>
    <w:rsid w:val="00AC448A"/>
    <w:rsid w:val="00AC5C4D"/>
    <w:rsid w:val="00AC6FA5"/>
    <w:rsid w:val="00AC70C7"/>
    <w:rsid w:val="00AD2EA2"/>
    <w:rsid w:val="00AD37FC"/>
    <w:rsid w:val="00AD45AD"/>
    <w:rsid w:val="00AD4601"/>
    <w:rsid w:val="00AD488D"/>
    <w:rsid w:val="00AD5203"/>
    <w:rsid w:val="00AD679A"/>
    <w:rsid w:val="00AD67B4"/>
    <w:rsid w:val="00AD6F46"/>
    <w:rsid w:val="00AE2D9C"/>
    <w:rsid w:val="00AE3954"/>
    <w:rsid w:val="00AE52BA"/>
    <w:rsid w:val="00AE5DD1"/>
    <w:rsid w:val="00AE7821"/>
    <w:rsid w:val="00AF248F"/>
    <w:rsid w:val="00AF2648"/>
    <w:rsid w:val="00AF6275"/>
    <w:rsid w:val="00AF6C64"/>
    <w:rsid w:val="00B0107E"/>
    <w:rsid w:val="00B015BE"/>
    <w:rsid w:val="00B01796"/>
    <w:rsid w:val="00B01E33"/>
    <w:rsid w:val="00B02ED9"/>
    <w:rsid w:val="00B04311"/>
    <w:rsid w:val="00B0563E"/>
    <w:rsid w:val="00B05A0F"/>
    <w:rsid w:val="00B102BF"/>
    <w:rsid w:val="00B136B5"/>
    <w:rsid w:val="00B15C3C"/>
    <w:rsid w:val="00B177F3"/>
    <w:rsid w:val="00B200CE"/>
    <w:rsid w:val="00B20987"/>
    <w:rsid w:val="00B21576"/>
    <w:rsid w:val="00B21B4F"/>
    <w:rsid w:val="00B26DED"/>
    <w:rsid w:val="00B30019"/>
    <w:rsid w:val="00B323CF"/>
    <w:rsid w:val="00B3286C"/>
    <w:rsid w:val="00B35ADC"/>
    <w:rsid w:val="00B41A8A"/>
    <w:rsid w:val="00B41F92"/>
    <w:rsid w:val="00B42E8E"/>
    <w:rsid w:val="00B4464F"/>
    <w:rsid w:val="00B45578"/>
    <w:rsid w:val="00B5296F"/>
    <w:rsid w:val="00B52A05"/>
    <w:rsid w:val="00B53D58"/>
    <w:rsid w:val="00B60104"/>
    <w:rsid w:val="00B6011F"/>
    <w:rsid w:val="00B60492"/>
    <w:rsid w:val="00B610AE"/>
    <w:rsid w:val="00B62A10"/>
    <w:rsid w:val="00B63C6D"/>
    <w:rsid w:val="00B6675F"/>
    <w:rsid w:val="00B674AE"/>
    <w:rsid w:val="00B74177"/>
    <w:rsid w:val="00B745C9"/>
    <w:rsid w:val="00B757C3"/>
    <w:rsid w:val="00B75B18"/>
    <w:rsid w:val="00B76EE7"/>
    <w:rsid w:val="00B77DDF"/>
    <w:rsid w:val="00B803DD"/>
    <w:rsid w:val="00B81B79"/>
    <w:rsid w:val="00B84E6A"/>
    <w:rsid w:val="00B861AB"/>
    <w:rsid w:val="00B864C4"/>
    <w:rsid w:val="00B869E5"/>
    <w:rsid w:val="00B87173"/>
    <w:rsid w:val="00B90F14"/>
    <w:rsid w:val="00B91C83"/>
    <w:rsid w:val="00B95017"/>
    <w:rsid w:val="00B9551A"/>
    <w:rsid w:val="00B95530"/>
    <w:rsid w:val="00B95A3A"/>
    <w:rsid w:val="00B9697B"/>
    <w:rsid w:val="00B96B1B"/>
    <w:rsid w:val="00B97041"/>
    <w:rsid w:val="00BA091D"/>
    <w:rsid w:val="00BA2B68"/>
    <w:rsid w:val="00BA3ECB"/>
    <w:rsid w:val="00BA4495"/>
    <w:rsid w:val="00BA6DDE"/>
    <w:rsid w:val="00BB08FA"/>
    <w:rsid w:val="00BB228A"/>
    <w:rsid w:val="00BB2CCD"/>
    <w:rsid w:val="00BB6F3B"/>
    <w:rsid w:val="00BB72B6"/>
    <w:rsid w:val="00BB7323"/>
    <w:rsid w:val="00BC2F25"/>
    <w:rsid w:val="00BC4890"/>
    <w:rsid w:val="00BC5F76"/>
    <w:rsid w:val="00BC6A56"/>
    <w:rsid w:val="00BC6C69"/>
    <w:rsid w:val="00BC7481"/>
    <w:rsid w:val="00BD1C3F"/>
    <w:rsid w:val="00BD3450"/>
    <w:rsid w:val="00BD3749"/>
    <w:rsid w:val="00BD39C9"/>
    <w:rsid w:val="00BD52FE"/>
    <w:rsid w:val="00BD535F"/>
    <w:rsid w:val="00BD5DA9"/>
    <w:rsid w:val="00BD6BF7"/>
    <w:rsid w:val="00BE20FF"/>
    <w:rsid w:val="00BE56AB"/>
    <w:rsid w:val="00BE589D"/>
    <w:rsid w:val="00BE6FA5"/>
    <w:rsid w:val="00BF254D"/>
    <w:rsid w:val="00BF2691"/>
    <w:rsid w:val="00BF54D4"/>
    <w:rsid w:val="00BF6089"/>
    <w:rsid w:val="00BF6123"/>
    <w:rsid w:val="00C001F3"/>
    <w:rsid w:val="00C00378"/>
    <w:rsid w:val="00C00CA5"/>
    <w:rsid w:val="00C03A42"/>
    <w:rsid w:val="00C04231"/>
    <w:rsid w:val="00C04265"/>
    <w:rsid w:val="00C05099"/>
    <w:rsid w:val="00C06C3B"/>
    <w:rsid w:val="00C06EAD"/>
    <w:rsid w:val="00C07186"/>
    <w:rsid w:val="00C07C72"/>
    <w:rsid w:val="00C11EB2"/>
    <w:rsid w:val="00C12FBF"/>
    <w:rsid w:val="00C16FDB"/>
    <w:rsid w:val="00C21E23"/>
    <w:rsid w:val="00C23F70"/>
    <w:rsid w:val="00C23F8C"/>
    <w:rsid w:val="00C26DA3"/>
    <w:rsid w:val="00C274B3"/>
    <w:rsid w:val="00C30133"/>
    <w:rsid w:val="00C3057F"/>
    <w:rsid w:val="00C3175A"/>
    <w:rsid w:val="00C33346"/>
    <w:rsid w:val="00C333AD"/>
    <w:rsid w:val="00C34093"/>
    <w:rsid w:val="00C3496C"/>
    <w:rsid w:val="00C36BBE"/>
    <w:rsid w:val="00C404BA"/>
    <w:rsid w:val="00C4396C"/>
    <w:rsid w:val="00C50D26"/>
    <w:rsid w:val="00C51B81"/>
    <w:rsid w:val="00C556C5"/>
    <w:rsid w:val="00C60708"/>
    <w:rsid w:val="00C62251"/>
    <w:rsid w:val="00C62F63"/>
    <w:rsid w:val="00C64461"/>
    <w:rsid w:val="00C65159"/>
    <w:rsid w:val="00C6652D"/>
    <w:rsid w:val="00C66598"/>
    <w:rsid w:val="00C66A8F"/>
    <w:rsid w:val="00C7185E"/>
    <w:rsid w:val="00C72444"/>
    <w:rsid w:val="00C75024"/>
    <w:rsid w:val="00C7619C"/>
    <w:rsid w:val="00C7748F"/>
    <w:rsid w:val="00C8148B"/>
    <w:rsid w:val="00C82BB2"/>
    <w:rsid w:val="00C850C6"/>
    <w:rsid w:val="00C860A2"/>
    <w:rsid w:val="00C87E2F"/>
    <w:rsid w:val="00C90AE7"/>
    <w:rsid w:val="00C91B2C"/>
    <w:rsid w:val="00C928B0"/>
    <w:rsid w:val="00C93A65"/>
    <w:rsid w:val="00C96288"/>
    <w:rsid w:val="00CA0628"/>
    <w:rsid w:val="00CA4620"/>
    <w:rsid w:val="00CA620D"/>
    <w:rsid w:val="00CA6E6A"/>
    <w:rsid w:val="00CA715C"/>
    <w:rsid w:val="00CB04AA"/>
    <w:rsid w:val="00CB1A5D"/>
    <w:rsid w:val="00CB274E"/>
    <w:rsid w:val="00CB400F"/>
    <w:rsid w:val="00CB51E4"/>
    <w:rsid w:val="00CB645C"/>
    <w:rsid w:val="00CB66AB"/>
    <w:rsid w:val="00CB676A"/>
    <w:rsid w:val="00CB7FB2"/>
    <w:rsid w:val="00CC0BA4"/>
    <w:rsid w:val="00CC1588"/>
    <w:rsid w:val="00CC22CD"/>
    <w:rsid w:val="00CC4204"/>
    <w:rsid w:val="00CC4361"/>
    <w:rsid w:val="00CC725E"/>
    <w:rsid w:val="00CD0736"/>
    <w:rsid w:val="00CD2885"/>
    <w:rsid w:val="00CD3CB7"/>
    <w:rsid w:val="00CD3FF0"/>
    <w:rsid w:val="00CD58AD"/>
    <w:rsid w:val="00CD6685"/>
    <w:rsid w:val="00CE100D"/>
    <w:rsid w:val="00CE1EDB"/>
    <w:rsid w:val="00CE5CC8"/>
    <w:rsid w:val="00CE79E9"/>
    <w:rsid w:val="00CF04E9"/>
    <w:rsid w:val="00CF492B"/>
    <w:rsid w:val="00CF4B8C"/>
    <w:rsid w:val="00CF690B"/>
    <w:rsid w:val="00CF7834"/>
    <w:rsid w:val="00D00AB8"/>
    <w:rsid w:val="00D00AC6"/>
    <w:rsid w:val="00D00D1D"/>
    <w:rsid w:val="00D0193F"/>
    <w:rsid w:val="00D02072"/>
    <w:rsid w:val="00D03826"/>
    <w:rsid w:val="00D038B7"/>
    <w:rsid w:val="00D0678A"/>
    <w:rsid w:val="00D102E5"/>
    <w:rsid w:val="00D11D7B"/>
    <w:rsid w:val="00D1206B"/>
    <w:rsid w:val="00D1265D"/>
    <w:rsid w:val="00D12C0A"/>
    <w:rsid w:val="00D1329B"/>
    <w:rsid w:val="00D14140"/>
    <w:rsid w:val="00D1424E"/>
    <w:rsid w:val="00D2053C"/>
    <w:rsid w:val="00D21BB2"/>
    <w:rsid w:val="00D22702"/>
    <w:rsid w:val="00D22FE8"/>
    <w:rsid w:val="00D25D81"/>
    <w:rsid w:val="00D25F5E"/>
    <w:rsid w:val="00D3006F"/>
    <w:rsid w:val="00D30C36"/>
    <w:rsid w:val="00D312CB"/>
    <w:rsid w:val="00D31F7D"/>
    <w:rsid w:val="00D33C53"/>
    <w:rsid w:val="00D34C80"/>
    <w:rsid w:val="00D36DCE"/>
    <w:rsid w:val="00D429A3"/>
    <w:rsid w:val="00D43061"/>
    <w:rsid w:val="00D4308D"/>
    <w:rsid w:val="00D4464C"/>
    <w:rsid w:val="00D44B9D"/>
    <w:rsid w:val="00D452FD"/>
    <w:rsid w:val="00D50B65"/>
    <w:rsid w:val="00D512B0"/>
    <w:rsid w:val="00D51D8F"/>
    <w:rsid w:val="00D5434B"/>
    <w:rsid w:val="00D55E41"/>
    <w:rsid w:val="00D612E6"/>
    <w:rsid w:val="00D618DA"/>
    <w:rsid w:val="00D624AD"/>
    <w:rsid w:val="00D644D6"/>
    <w:rsid w:val="00D71E60"/>
    <w:rsid w:val="00D725FA"/>
    <w:rsid w:val="00D730FB"/>
    <w:rsid w:val="00D735F7"/>
    <w:rsid w:val="00D809A5"/>
    <w:rsid w:val="00D834B5"/>
    <w:rsid w:val="00D83F73"/>
    <w:rsid w:val="00D845C0"/>
    <w:rsid w:val="00D84A16"/>
    <w:rsid w:val="00D9053E"/>
    <w:rsid w:val="00D92540"/>
    <w:rsid w:val="00D92BBE"/>
    <w:rsid w:val="00D94057"/>
    <w:rsid w:val="00D96280"/>
    <w:rsid w:val="00D96400"/>
    <w:rsid w:val="00DA0070"/>
    <w:rsid w:val="00DA39B0"/>
    <w:rsid w:val="00DA3E17"/>
    <w:rsid w:val="00DA5C41"/>
    <w:rsid w:val="00DA77EF"/>
    <w:rsid w:val="00DB025A"/>
    <w:rsid w:val="00DB22C1"/>
    <w:rsid w:val="00DB4462"/>
    <w:rsid w:val="00DB554A"/>
    <w:rsid w:val="00DB5712"/>
    <w:rsid w:val="00DB6295"/>
    <w:rsid w:val="00DB7366"/>
    <w:rsid w:val="00DB7A89"/>
    <w:rsid w:val="00DC0324"/>
    <w:rsid w:val="00DC2013"/>
    <w:rsid w:val="00DC3924"/>
    <w:rsid w:val="00DC4C73"/>
    <w:rsid w:val="00DD0727"/>
    <w:rsid w:val="00DD143A"/>
    <w:rsid w:val="00DD2978"/>
    <w:rsid w:val="00DD343F"/>
    <w:rsid w:val="00DD3F84"/>
    <w:rsid w:val="00DE04DF"/>
    <w:rsid w:val="00DE1A89"/>
    <w:rsid w:val="00DE3599"/>
    <w:rsid w:val="00DE5178"/>
    <w:rsid w:val="00DE5A8D"/>
    <w:rsid w:val="00DE605F"/>
    <w:rsid w:val="00DE7CE3"/>
    <w:rsid w:val="00DF062E"/>
    <w:rsid w:val="00DF4143"/>
    <w:rsid w:val="00DF4289"/>
    <w:rsid w:val="00DF7509"/>
    <w:rsid w:val="00E0093A"/>
    <w:rsid w:val="00E019B2"/>
    <w:rsid w:val="00E022EB"/>
    <w:rsid w:val="00E02327"/>
    <w:rsid w:val="00E03718"/>
    <w:rsid w:val="00E060CE"/>
    <w:rsid w:val="00E06420"/>
    <w:rsid w:val="00E10C5A"/>
    <w:rsid w:val="00E11C5B"/>
    <w:rsid w:val="00E14D0C"/>
    <w:rsid w:val="00E15190"/>
    <w:rsid w:val="00E1558F"/>
    <w:rsid w:val="00E15724"/>
    <w:rsid w:val="00E16B72"/>
    <w:rsid w:val="00E17DB3"/>
    <w:rsid w:val="00E212B1"/>
    <w:rsid w:val="00E228CB"/>
    <w:rsid w:val="00E24147"/>
    <w:rsid w:val="00E242EA"/>
    <w:rsid w:val="00E24D5F"/>
    <w:rsid w:val="00E26BB9"/>
    <w:rsid w:val="00E27715"/>
    <w:rsid w:val="00E30810"/>
    <w:rsid w:val="00E30CBB"/>
    <w:rsid w:val="00E317AB"/>
    <w:rsid w:val="00E34F02"/>
    <w:rsid w:val="00E3516B"/>
    <w:rsid w:val="00E365C9"/>
    <w:rsid w:val="00E372F8"/>
    <w:rsid w:val="00E376C7"/>
    <w:rsid w:val="00E37FD4"/>
    <w:rsid w:val="00E408EB"/>
    <w:rsid w:val="00E4109B"/>
    <w:rsid w:val="00E463E3"/>
    <w:rsid w:val="00E46420"/>
    <w:rsid w:val="00E51D81"/>
    <w:rsid w:val="00E53847"/>
    <w:rsid w:val="00E55478"/>
    <w:rsid w:val="00E55675"/>
    <w:rsid w:val="00E55827"/>
    <w:rsid w:val="00E57F74"/>
    <w:rsid w:val="00E60487"/>
    <w:rsid w:val="00E629DF"/>
    <w:rsid w:val="00E70EF2"/>
    <w:rsid w:val="00E71080"/>
    <w:rsid w:val="00E72E58"/>
    <w:rsid w:val="00E764FB"/>
    <w:rsid w:val="00E76974"/>
    <w:rsid w:val="00E769B6"/>
    <w:rsid w:val="00E77512"/>
    <w:rsid w:val="00E80F73"/>
    <w:rsid w:val="00E81661"/>
    <w:rsid w:val="00E82752"/>
    <w:rsid w:val="00E87040"/>
    <w:rsid w:val="00E92900"/>
    <w:rsid w:val="00E934B0"/>
    <w:rsid w:val="00E9498D"/>
    <w:rsid w:val="00E9624E"/>
    <w:rsid w:val="00EA0480"/>
    <w:rsid w:val="00EA3EA0"/>
    <w:rsid w:val="00EA502A"/>
    <w:rsid w:val="00EA6D5A"/>
    <w:rsid w:val="00EA7376"/>
    <w:rsid w:val="00EB32D8"/>
    <w:rsid w:val="00EB7377"/>
    <w:rsid w:val="00EB7FCC"/>
    <w:rsid w:val="00EC04A6"/>
    <w:rsid w:val="00EC0788"/>
    <w:rsid w:val="00EC12DF"/>
    <w:rsid w:val="00EC26AE"/>
    <w:rsid w:val="00EC27CA"/>
    <w:rsid w:val="00EC2B5E"/>
    <w:rsid w:val="00EC5636"/>
    <w:rsid w:val="00EC5BA9"/>
    <w:rsid w:val="00EC603D"/>
    <w:rsid w:val="00EC74A6"/>
    <w:rsid w:val="00ED0F54"/>
    <w:rsid w:val="00ED345D"/>
    <w:rsid w:val="00ED415B"/>
    <w:rsid w:val="00ED4264"/>
    <w:rsid w:val="00EE0E44"/>
    <w:rsid w:val="00EE251C"/>
    <w:rsid w:val="00EE2855"/>
    <w:rsid w:val="00EE33F3"/>
    <w:rsid w:val="00EE47D2"/>
    <w:rsid w:val="00EE47EC"/>
    <w:rsid w:val="00EE672F"/>
    <w:rsid w:val="00EE738D"/>
    <w:rsid w:val="00EF1389"/>
    <w:rsid w:val="00EF2F87"/>
    <w:rsid w:val="00EF36CA"/>
    <w:rsid w:val="00EF5690"/>
    <w:rsid w:val="00EF625B"/>
    <w:rsid w:val="00EF7A85"/>
    <w:rsid w:val="00F00383"/>
    <w:rsid w:val="00F0056D"/>
    <w:rsid w:val="00F006D5"/>
    <w:rsid w:val="00F00A61"/>
    <w:rsid w:val="00F00F57"/>
    <w:rsid w:val="00F01CC7"/>
    <w:rsid w:val="00F02702"/>
    <w:rsid w:val="00F04806"/>
    <w:rsid w:val="00F06DFF"/>
    <w:rsid w:val="00F07060"/>
    <w:rsid w:val="00F10FDE"/>
    <w:rsid w:val="00F11806"/>
    <w:rsid w:val="00F11DAE"/>
    <w:rsid w:val="00F1283E"/>
    <w:rsid w:val="00F14375"/>
    <w:rsid w:val="00F16293"/>
    <w:rsid w:val="00F238B2"/>
    <w:rsid w:val="00F25365"/>
    <w:rsid w:val="00F27FC2"/>
    <w:rsid w:val="00F30CA2"/>
    <w:rsid w:val="00F33D26"/>
    <w:rsid w:val="00F350FB"/>
    <w:rsid w:val="00F3522C"/>
    <w:rsid w:val="00F35E8B"/>
    <w:rsid w:val="00F41C57"/>
    <w:rsid w:val="00F43CA3"/>
    <w:rsid w:val="00F4642F"/>
    <w:rsid w:val="00F4703A"/>
    <w:rsid w:val="00F47A7F"/>
    <w:rsid w:val="00F51065"/>
    <w:rsid w:val="00F51643"/>
    <w:rsid w:val="00F518C4"/>
    <w:rsid w:val="00F533EA"/>
    <w:rsid w:val="00F53801"/>
    <w:rsid w:val="00F5458E"/>
    <w:rsid w:val="00F55A78"/>
    <w:rsid w:val="00F5704C"/>
    <w:rsid w:val="00F63B47"/>
    <w:rsid w:val="00F6720C"/>
    <w:rsid w:val="00F70227"/>
    <w:rsid w:val="00F72225"/>
    <w:rsid w:val="00F723F0"/>
    <w:rsid w:val="00F724E6"/>
    <w:rsid w:val="00F73877"/>
    <w:rsid w:val="00F74219"/>
    <w:rsid w:val="00F75218"/>
    <w:rsid w:val="00F755E2"/>
    <w:rsid w:val="00F75E5F"/>
    <w:rsid w:val="00F779F7"/>
    <w:rsid w:val="00F82CF5"/>
    <w:rsid w:val="00F82E6C"/>
    <w:rsid w:val="00F83BFA"/>
    <w:rsid w:val="00F86211"/>
    <w:rsid w:val="00F86CB6"/>
    <w:rsid w:val="00F87BD1"/>
    <w:rsid w:val="00F9012E"/>
    <w:rsid w:val="00F902FE"/>
    <w:rsid w:val="00F923A3"/>
    <w:rsid w:val="00F94436"/>
    <w:rsid w:val="00FA4CEC"/>
    <w:rsid w:val="00FA627C"/>
    <w:rsid w:val="00FA6AFF"/>
    <w:rsid w:val="00FB014F"/>
    <w:rsid w:val="00FB0373"/>
    <w:rsid w:val="00FB0B07"/>
    <w:rsid w:val="00FB0D46"/>
    <w:rsid w:val="00FB5333"/>
    <w:rsid w:val="00FB6861"/>
    <w:rsid w:val="00FB766A"/>
    <w:rsid w:val="00FB7820"/>
    <w:rsid w:val="00FB7B22"/>
    <w:rsid w:val="00FC3A58"/>
    <w:rsid w:val="00FC42B0"/>
    <w:rsid w:val="00FD3583"/>
    <w:rsid w:val="00FD646A"/>
    <w:rsid w:val="00FE2E41"/>
    <w:rsid w:val="00FE3F0E"/>
    <w:rsid w:val="00FF0672"/>
    <w:rsid w:val="00FF1206"/>
    <w:rsid w:val="00FF21DF"/>
    <w:rsid w:val="00FF23A4"/>
    <w:rsid w:val="00FF24E0"/>
    <w:rsid w:val="00FF428E"/>
    <w:rsid w:val="00FF4D60"/>
    <w:rsid w:val="00FF5A39"/>
    <w:rsid w:val="00FF6AEA"/>
    <w:rsid w:val="00FF72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30417DA"/>
  <w15:chartTrackingRefBased/>
  <w15:docId w15:val="{BC792A07-B7A1-402A-98D3-10B5E60C4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uiPriority="10"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tabs>
        <w:tab w:val="left" w:pos="-1359"/>
        <w:tab w:val="left" w:pos="-720"/>
        <w:tab w:val="left" w:pos="0"/>
        <w:tab w:val="left" w:pos="283"/>
        <w:tab w:val="left" w:pos="540"/>
        <w:tab w:val="left" w:pos="566"/>
        <w:tab w:val="left" w:pos="900"/>
        <w:tab w:val="left" w:pos="1080"/>
        <w:tab w:val="left" w:pos="2340"/>
        <w:tab w:val="left" w:pos="3117"/>
        <w:tab w:val="left" w:pos="4320"/>
        <w:tab w:val="left" w:pos="6480"/>
        <w:tab w:val="right" w:pos="8080"/>
        <w:tab w:val="right" w:leader="dot" w:pos="9356"/>
      </w:tabs>
      <w:jc w:val="both"/>
    </w:pPr>
    <w:rPr>
      <w:rFonts w:ascii="Arial" w:hAnsi="Arial"/>
    </w:rPr>
  </w:style>
  <w:style w:type="paragraph" w:styleId="Titre1">
    <w:name w:val="heading 1"/>
    <w:basedOn w:val="Normal"/>
    <w:next w:val="Normal"/>
    <w:link w:val="Titre1Car"/>
    <w:autoRedefine/>
    <w:uiPriority w:val="9"/>
    <w:qFormat/>
    <w:rsid w:val="0038478A"/>
    <w:pPr>
      <w:keepNext/>
      <w:pBdr>
        <w:top w:val="single" w:sz="6" w:space="1" w:color="0F243E"/>
        <w:left w:val="single" w:sz="6" w:space="4" w:color="0F243E"/>
        <w:bottom w:val="single" w:sz="6" w:space="1" w:color="0F243E"/>
        <w:right w:val="single" w:sz="6" w:space="4" w:color="0F243E"/>
      </w:pBdr>
      <w:shd w:val="clear" w:color="auto" w:fill="95B3D7"/>
      <w:tabs>
        <w:tab w:val="clear" w:pos="-1359"/>
        <w:tab w:val="clear" w:pos="-720"/>
        <w:tab w:val="clear" w:pos="0"/>
        <w:tab w:val="clear" w:pos="283"/>
        <w:tab w:val="clear" w:pos="540"/>
        <w:tab w:val="clear" w:pos="566"/>
        <w:tab w:val="clear" w:pos="900"/>
        <w:tab w:val="clear" w:pos="1080"/>
        <w:tab w:val="clear" w:pos="4320"/>
        <w:tab w:val="clear" w:pos="6480"/>
        <w:tab w:val="clear" w:pos="8080"/>
        <w:tab w:val="clear" w:pos="9356"/>
      </w:tabs>
      <w:jc w:val="center"/>
      <w:outlineLvl w:val="0"/>
    </w:pPr>
    <w:rPr>
      <w:rFonts w:ascii="Century Gothic" w:hAnsi="Century Gothic"/>
      <w:b/>
      <w:bCs/>
      <w:smallCaps/>
      <w:sz w:val="30"/>
      <w:szCs w:val="30"/>
    </w:rPr>
  </w:style>
  <w:style w:type="paragraph" w:styleId="Titre2">
    <w:name w:val="heading 2"/>
    <w:basedOn w:val="Normal"/>
    <w:next w:val="Normal"/>
    <w:autoRedefine/>
    <w:qFormat/>
    <w:rsid w:val="00BA2B68"/>
    <w:pPr>
      <w:keepNext/>
      <w:pBdr>
        <w:bottom w:val="single" w:sz="6" w:space="1" w:color="0F243E"/>
      </w:pBd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 w:val="left" w:pos="1418"/>
      </w:tabs>
      <w:spacing w:line="264" w:lineRule="auto"/>
      <w:jc w:val="center"/>
      <w:outlineLvl w:val="1"/>
    </w:pPr>
    <w:rPr>
      <w:rFonts w:ascii="Century Gothic" w:eastAsia="Arial" w:hAnsi="Century Gothic" w:cs="Arial"/>
      <w:b/>
      <w:bCs/>
      <w:iCs/>
      <w:caps/>
      <w:color w:val="0F243E"/>
      <w:sz w:val="24"/>
      <w:szCs w:val="24"/>
      <w:lang w:eastAsia="en-US"/>
    </w:rPr>
  </w:style>
  <w:style w:type="paragraph" w:styleId="Titre3">
    <w:name w:val="heading 3"/>
    <w:basedOn w:val="Normal"/>
    <w:next w:val="Normal"/>
    <w:autoRedefine/>
    <w:qFormat/>
    <w:rsid w:val="00623079"/>
    <w:pPr>
      <w:keepNext/>
      <w:numPr>
        <w:ilvl w:val="2"/>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outlineLvl w:val="2"/>
    </w:pPr>
    <w:rPr>
      <w:rFonts w:cs="Arial"/>
      <w:b/>
      <w:bCs/>
      <w:color w:val="0F243E"/>
      <w:sz w:val="22"/>
      <w:u w:val="single"/>
    </w:rPr>
  </w:style>
  <w:style w:type="paragraph" w:styleId="Titre4">
    <w:name w:val="heading 4"/>
    <w:basedOn w:val="Normal"/>
    <w:next w:val="Normal"/>
    <w:qFormat/>
    <w:rsid w:val="00CB645C"/>
    <w:pPr>
      <w:keepNext/>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ind w:left="851" w:hanging="851"/>
      <w:outlineLvl w:val="3"/>
    </w:pPr>
    <w:rPr>
      <w:b/>
      <w:bCs/>
      <w:i/>
      <w:color w:val="984806"/>
      <w:szCs w:val="28"/>
    </w:rPr>
  </w:style>
  <w:style w:type="paragraph" w:styleId="Titre5">
    <w:name w:val="heading 5"/>
    <w:basedOn w:val="Normal"/>
    <w:next w:val="Normal"/>
    <w:qFormat/>
    <w:pPr>
      <w:pBdr>
        <w:bottom w:val="single" w:sz="4" w:space="1" w:color="auto"/>
      </w:pBdr>
      <w:spacing w:before="120"/>
      <w:outlineLvl w:val="4"/>
    </w:pPr>
    <w:rPr>
      <w:bCs/>
      <w:i/>
      <w:iCs/>
      <w:szCs w:val="26"/>
    </w:rPr>
  </w:style>
  <w:style w:type="paragraph" w:styleId="Titre6">
    <w:name w:val="heading 6"/>
    <w:basedOn w:val="Normal"/>
    <w:next w:val="Normal"/>
    <w:qFormat/>
    <w:pPr>
      <w:keepNext/>
      <w:numPr>
        <w:numId w:val="1"/>
      </w:numPr>
      <w:tabs>
        <w:tab w:val="clear" w:pos="1065"/>
      </w:tabs>
      <w:ind w:left="284" w:hanging="284"/>
      <w:outlineLvl w:val="5"/>
    </w:pPr>
    <w:rPr>
      <w:b/>
      <w:bCs/>
    </w:rPr>
  </w:style>
  <w:style w:type="paragraph" w:styleId="Titre7">
    <w:name w:val="heading 7"/>
    <w:basedOn w:val="Normal"/>
    <w:next w:val="Normal"/>
    <w:qFormat/>
    <w:pPr>
      <w:keepNext/>
      <w:outlineLvl w:val="6"/>
    </w:pPr>
    <w:rPr>
      <w:b/>
      <w:bCs/>
    </w:rPr>
  </w:style>
  <w:style w:type="paragraph" w:styleId="Titre8">
    <w:name w:val="heading 8"/>
    <w:basedOn w:val="Normal"/>
    <w:next w:val="Normal"/>
    <w:qFormat/>
    <w:pPr>
      <w:keepNext/>
      <w:jc w:val="center"/>
      <w:outlineLvl w:val="7"/>
    </w:pPr>
    <w:rPr>
      <w:b/>
      <w:bCs/>
      <w:sz w:val="28"/>
    </w:rPr>
  </w:style>
  <w:style w:type="paragraph" w:styleId="Titre9">
    <w:name w:val="heading 9"/>
    <w:basedOn w:val="Normal"/>
    <w:next w:val="Normal"/>
    <w:qFormat/>
    <w:pPr>
      <w:keepNext/>
      <w:jc w:val="center"/>
      <w:outlineLvl w:val="8"/>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38478A"/>
    <w:rPr>
      <w:rFonts w:ascii="Century Gothic" w:hAnsi="Century Gothic"/>
      <w:b/>
      <w:bCs/>
      <w:smallCaps/>
      <w:sz w:val="30"/>
      <w:szCs w:val="30"/>
      <w:shd w:val="clear" w:color="auto" w:fill="95B3D7"/>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link w:val="Pieddepage"/>
    <w:uiPriority w:val="99"/>
    <w:rsid w:val="00F87BD1"/>
    <w:rPr>
      <w:rFonts w:ascii="Arial" w:hAnsi="Arial"/>
    </w:rPr>
  </w:style>
  <w:style w:type="character" w:styleId="Numrodepage">
    <w:name w:val="page number"/>
    <w:rPr>
      <w:rFonts w:ascii="Times New Roman" w:hAnsi="Times New Roman"/>
      <w:dstrike w:val="0"/>
      <w:sz w:val="20"/>
      <w:vertAlign w:val="baseline"/>
    </w:rPr>
  </w:style>
  <w:style w:type="paragraph" w:styleId="En-tte">
    <w:name w:val="header"/>
    <w:basedOn w:val="Normal"/>
    <w:autoRedefine/>
    <w:rsid w:val="00BD52FE"/>
    <w:pPr>
      <w:pBdr>
        <w:bottom w:val="single" w:sz="6" w:space="1" w:color="0F243E"/>
      </w:pBd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line="160" w:lineRule="atLeast"/>
      <w:jc w:val="right"/>
    </w:pPr>
    <w:rPr>
      <w:rFonts w:cs="Arial"/>
      <w:i/>
      <w:iCs/>
      <w:color w:val="0F243E"/>
      <w:sz w:val="18"/>
    </w:rPr>
  </w:style>
  <w:style w:type="paragraph" w:styleId="Notedebasdepage">
    <w:name w:val="footnote text"/>
    <w:basedOn w:val="Normal"/>
    <w:autoRedefine/>
    <w:semiHidden/>
    <w:pPr>
      <w:spacing w:after="120"/>
      <w:ind w:left="284" w:hanging="284"/>
    </w:pPr>
    <w:rPr>
      <w:bCs/>
    </w:rPr>
  </w:style>
  <w:style w:type="character" w:styleId="Appelnotedebasdep">
    <w:name w:val="footnote reference"/>
    <w:rPr>
      <w:rFonts w:ascii="Arial" w:hAnsi="Arial"/>
      <w:dstrike w:val="0"/>
      <w:color w:val="auto"/>
      <w:sz w:val="18"/>
      <w:szCs w:val="18"/>
      <w:u w:val="none"/>
      <w:vertAlign w:val="superscript"/>
    </w:rPr>
  </w:style>
  <w:style w:type="paragraph" w:styleId="TM1">
    <w:name w:val="toc 1"/>
    <w:basedOn w:val="Normal"/>
    <w:next w:val="Normal"/>
    <w:autoRedefine/>
    <w:uiPriority w:val="39"/>
    <w:rsid w:val="00575F30"/>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before="120"/>
      <w:jc w:val="left"/>
    </w:pPr>
    <w:rPr>
      <w:rFonts w:asciiTheme="minorHAnsi" w:hAnsiTheme="minorHAnsi" w:cstheme="minorHAnsi"/>
      <w:b/>
      <w:bCs/>
      <w:i/>
      <w:iCs/>
      <w:sz w:val="24"/>
      <w:szCs w:val="24"/>
    </w:rPr>
  </w:style>
  <w:style w:type="paragraph" w:styleId="TM2">
    <w:name w:val="toc 2"/>
    <w:basedOn w:val="Normal"/>
    <w:next w:val="Normal"/>
    <w:autoRedefine/>
    <w:uiPriority w:val="39"/>
    <w:rsid w:val="00967C7E"/>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before="120"/>
      <w:ind w:left="200"/>
      <w:jc w:val="left"/>
    </w:pPr>
    <w:rPr>
      <w:rFonts w:asciiTheme="minorHAnsi" w:hAnsiTheme="minorHAnsi" w:cstheme="minorHAnsi"/>
      <w:b/>
      <w:bCs/>
      <w:sz w:val="22"/>
      <w:szCs w:val="22"/>
    </w:rPr>
  </w:style>
  <w:style w:type="paragraph" w:styleId="TM3">
    <w:name w:val="toc 3"/>
    <w:basedOn w:val="Normal"/>
    <w:next w:val="Normal"/>
    <w:autoRedefine/>
    <w:uiPriority w:val="39"/>
    <w:rsid w:val="00967C7E"/>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ind w:left="400"/>
      <w:jc w:val="left"/>
    </w:pPr>
    <w:rPr>
      <w:rFonts w:asciiTheme="minorHAnsi" w:hAnsiTheme="minorHAnsi" w:cstheme="minorHAnsi"/>
    </w:rPr>
  </w:style>
  <w:style w:type="paragraph" w:customStyle="1" w:styleId="puceCharCharChar">
    <w:name w:val="puce Char Char Char"/>
    <w:basedOn w:val="Normal"/>
    <w:pPr>
      <w:tabs>
        <w:tab w:val="clear" w:pos="283"/>
        <w:tab w:val="clear" w:pos="540"/>
        <w:tab w:val="clear" w:pos="8080"/>
        <w:tab w:val="clear" w:pos="9356"/>
        <w:tab w:val="left" w:pos="284"/>
      </w:tabs>
      <w:ind w:left="284" w:hanging="284"/>
    </w:pPr>
    <w:rPr>
      <w:bCs/>
      <w:iCs/>
      <w:sz w:val="22"/>
      <w:szCs w:val="24"/>
    </w:rPr>
  </w:style>
  <w:style w:type="character" w:customStyle="1" w:styleId="puceCharCharCharChar">
    <w:name w:val="puce Char Char Char Char"/>
    <w:rPr>
      <w:rFonts w:ascii="Arial" w:hAnsi="Arial"/>
      <w:bCs/>
      <w:iCs/>
      <w:sz w:val="22"/>
      <w:szCs w:val="24"/>
      <w:lang w:val="fr-FR" w:eastAsia="fr-FR" w:bidi="ar-SA"/>
    </w:rPr>
  </w:style>
  <w:style w:type="paragraph" w:styleId="TM4">
    <w:name w:val="toc 4"/>
    <w:basedOn w:val="Normal"/>
    <w:next w:val="Normal"/>
    <w:autoRedefine/>
    <w:uiPriority w:val="39"/>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ind w:left="600"/>
      <w:jc w:val="left"/>
    </w:pPr>
    <w:rPr>
      <w:rFonts w:asciiTheme="minorHAnsi" w:hAnsiTheme="minorHAnsi" w:cstheme="minorHAnsi"/>
    </w:rPr>
  </w:style>
  <w:style w:type="paragraph" w:styleId="Corpsdetexte">
    <w:name w:val="Body Text"/>
    <w:basedOn w:val="Normal"/>
    <w:uiPriority w:val="1"/>
    <w:qFormat/>
    <w:pPr>
      <w:jc w:val="left"/>
    </w:pPr>
    <w:rPr>
      <w:rFonts w:cs="Arial"/>
      <w:sz w:val="16"/>
    </w:rPr>
  </w:style>
  <w:style w:type="paragraph" w:customStyle="1" w:styleId="puce2">
    <w:name w:val="puce2"/>
    <w:basedOn w:val="puceCharCharChar"/>
    <w:autoRedefine/>
    <w:pPr>
      <w:ind w:left="0" w:firstLine="0"/>
    </w:pPr>
    <w:rPr>
      <w:sz w:val="20"/>
      <w:szCs w:val="20"/>
    </w:rPr>
  </w:style>
  <w:style w:type="paragraph" w:styleId="Corpsdetexte2">
    <w:name w:val="Body Text 2"/>
    <w:basedOn w:val="Normal"/>
    <w:rPr>
      <w:b/>
      <w:bCs/>
    </w:rPr>
  </w:style>
  <w:style w:type="character" w:styleId="Lienhypertexte">
    <w:name w:val="Hyperlink"/>
    <w:uiPriority w:val="99"/>
    <w:rPr>
      <w:dstrike w:val="0"/>
      <w:u w:val="single"/>
      <w:vertAlign w:val="baseline"/>
    </w:rPr>
  </w:style>
  <w:style w:type="paragraph" w:styleId="Corpsdetexte3">
    <w:name w:val="Body Text 3"/>
    <w:basedOn w:val="Normal"/>
    <w:pPr>
      <w:pBdr>
        <w:top w:val="single" w:sz="8" w:space="1" w:color="000000"/>
        <w:left w:val="single" w:sz="8" w:space="4" w:color="000000"/>
        <w:bottom w:val="single" w:sz="8" w:space="1" w:color="000000"/>
        <w:right w:val="single" w:sz="8" w:space="4" w:color="000000"/>
      </w:pBdr>
    </w:pPr>
    <w:rPr>
      <w:i/>
      <w:iCs/>
    </w:rPr>
  </w:style>
  <w:style w:type="paragraph" w:customStyle="1" w:styleId="NUMPAGE">
    <w:name w:val="NUMPAGE"/>
    <w:basedOn w:val="Normal"/>
    <w:autoRedefine/>
    <w:pPr>
      <w:jc w:val="center"/>
    </w:pPr>
  </w:style>
  <w:style w:type="paragraph" w:styleId="TM5">
    <w:name w:val="toc 5"/>
    <w:basedOn w:val="Normal"/>
    <w:next w:val="Normal"/>
    <w:autoRedefine/>
    <w:uiPriority w:val="39"/>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ind w:left="800"/>
      <w:jc w:val="left"/>
    </w:pPr>
    <w:rPr>
      <w:rFonts w:asciiTheme="minorHAnsi" w:hAnsiTheme="minorHAnsi" w:cstheme="minorHAnsi"/>
    </w:rPr>
  </w:style>
  <w:style w:type="paragraph" w:styleId="TM6">
    <w:name w:val="toc 6"/>
    <w:basedOn w:val="Normal"/>
    <w:next w:val="Normal"/>
    <w:autoRedefine/>
    <w:uiPriority w:val="39"/>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ind w:left="1000"/>
      <w:jc w:val="left"/>
    </w:pPr>
    <w:rPr>
      <w:rFonts w:asciiTheme="minorHAnsi" w:hAnsiTheme="minorHAnsi" w:cstheme="minorHAnsi"/>
    </w:rPr>
  </w:style>
  <w:style w:type="paragraph" w:styleId="TM7">
    <w:name w:val="toc 7"/>
    <w:basedOn w:val="Normal"/>
    <w:next w:val="Normal"/>
    <w:autoRedefine/>
    <w:uiPriority w:val="39"/>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ind w:left="1200"/>
      <w:jc w:val="left"/>
    </w:pPr>
    <w:rPr>
      <w:rFonts w:asciiTheme="minorHAnsi" w:hAnsiTheme="minorHAnsi" w:cstheme="minorHAnsi"/>
    </w:rPr>
  </w:style>
  <w:style w:type="paragraph" w:styleId="TM8">
    <w:name w:val="toc 8"/>
    <w:basedOn w:val="Normal"/>
    <w:next w:val="Normal"/>
    <w:autoRedefine/>
    <w:uiPriority w:val="39"/>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ind w:left="1400"/>
      <w:jc w:val="left"/>
    </w:pPr>
    <w:rPr>
      <w:rFonts w:asciiTheme="minorHAnsi" w:hAnsiTheme="minorHAnsi" w:cstheme="minorHAnsi"/>
    </w:rPr>
  </w:style>
  <w:style w:type="paragraph" w:styleId="TM9">
    <w:name w:val="toc 9"/>
    <w:basedOn w:val="Normal"/>
    <w:next w:val="Normal"/>
    <w:autoRedefine/>
    <w:uiPriority w:val="39"/>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ind w:left="1600"/>
      <w:jc w:val="left"/>
    </w:pPr>
    <w:rPr>
      <w:rFonts w:asciiTheme="minorHAnsi" w:hAnsiTheme="minorHAnsi" w:cstheme="minorHAnsi"/>
    </w:rPr>
  </w:style>
  <w:style w:type="paragraph" w:styleId="Retraitcorpsdetexte">
    <w:name w:val="Body Text Indent"/>
    <w:basedOn w:val="Normal"/>
    <w:pPr>
      <w:tabs>
        <w:tab w:val="clear" w:pos="540"/>
        <w:tab w:val="clear" w:pos="8080"/>
        <w:tab w:val="clear" w:pos="9356"/>
      </w:tabs>
      <w:ind w:left="1134" w:hanging="1134"/>
    </w:pPr>
  </w:style>
  <w:style w:type="paragraph" w:styleId="Normalcentr">
    <w:name w:val="Block Text"/>
    <w:basedOn w:val="Normal"/>
    <w:pPr>
      <w:widowControl w:val="0"/>
      <w:pBdr>
        <w:top w:val="single" w:sz="4" w:space="1" w:color="auto"/>
        <w:left w:val="single" w:sz="4" w:space="4" w:color="auto"/>
        <w:bottom w:val="single" w:sz="4" w:space="1" w:color="auto"/>
        <w:right w:val="single" w:sz="4" w:space="4" w:color="auto"/>
      </w:pBdr>
      <w:tabs>
        <w:tab w:val="clear" w:pos="540"/>
        <w:tab w:val="clear" w:pos="8080"/>
        <w:tab w:val="clear" w:pos="9356"/>
        <w:tab w:val="left" w:pos="-1099"/>
        <w:tab w:val="left" w:pos="1904"/>
      </w:tabs>
      <w:ind w:left="284" w:right="284"/>
      <w:jc w:val="center"/>
    </w:pPr>
    <w:rPr>
      <w:b/>
      <w:bCs/>
      <w:snapToGrid w:val="0"/>
      <w:sz w:val="24"/>
    </w:rPr>
  </w:style>
  <w:style w:type="paragraph" w:customStyle="1" w:styleId="Textedebulles1">
    <w:name w:val="Texte de bulles1"/>
    <w:basedOn w:val="Normal"/>
    <w:semiHidden/>
    <w:rPr>
      <w:rFonts w:ascii="Tahoma" w:hAnsi="Tahoma" w:cs="Tahoma"/>
      <w:sz w:val="16"/>
      <w:szCs w:val="16"/>
    </w:rPr>
  </w:style>
  <w:style w:type="character" w:customStyle="1" w:styleId="StyleArial">
    <w:name w:val="Style Arial"/>
    <w:rPr>
      <w:rFonts w:ascii="Arial" w:hAnsi="Arial"/>
      <w:dstrike w:val="0"/>
      <w:color w:val="auto"/>
      <w:sz w:val="20"/>
      <w:szCs w:val="20"/>
      <w:u w:val="none"/>
      <w:vertAlign w:val="baseline"/>
    </w:rPr>
  </w:style>
  <w:style w:type="paragraph" w:customStyle="1" w:styleId="StylepuceArialCharCharCharCharCharChar">
    <w:name w:val="Style puce + Arial Char Char Char Char Char Char"/>
    <w:basedOn w:val="puceCharCharChar"/>
    <w:rPr>
      <w:sz w:val="20"/>
      <w:szCs w:val="20"/>
    </w:rPr>
  </w:style>
  <w:style w:type="character" w:customStyle="1" w:styleId="StylepuceArialCharCharCharCharCharCharChar">
    <w:name w:val="Style puce + Arial Char Char Char Char Char Char Char"/>
    <w:rPr>
      <w:rFonts w:ascii="Arial" w:hAnsi="Arial"/>
      <w:bCs/>
      <w:iCs/>
      <w:lang w:val="fr-FR" w:eastAsia="fr-FR" w:bidi="ar-SA"/>
    </w:rPr>
  </w:style>
  <w:style w:type="paragraph" w:customStyle="1" w:styleId="StyleHeading1Arial">
    <w:name w:val="Style Heading 1 + Arial"/>
    <w:basedOn w:val="Titre1"/>
    <w:autoRedefine/>
  </w:style>
  <w:style w:type="paragraph" w:styleId="Retraitcorpsdetexte3">
    <w:name w:val="Body Text Indent 3"/>
    <w:basedOn w:val="Normal"/>
    <w:pPr>
      <w:tabs>
        <w:tab w:val="clear" w:pos="540"/>
        <w:tab w:val="clear" w:pos="8080"/>
        <w:tab w:val="clear" w:pos="9356"/>
      </w:tabs>
      <w:spacing w:after="120"/>
      <w:ind w:left="283"/>
    </w:pPr>
    <w:rPr>
      <w:sz w:val="16"/>
      <w:szCs w:val="16"/>
    </w:rPr>
  </w:style>
  <w:style w:type="paragraph" w:styleId="Adresseexpditeur">
    <w:name w:val="envelope return"/>
    <w:basedOn w:val="Normal"/>
    <w:pPr>
      <w:tabs>
        <w:tab w:val="clear" w:pos="540"/>
        <w:tab w:val="clear" w:pos="8080"/>
        <w:tab w:val="clear" w:pos="9356"/>
      </w:tabs>
      <w:jc w:val="left"/>
    </w:pPr>
    <w:rPr>
      <w:rFonts w:ascii="Century Gothic" w:hAnsi="Century Gothic"/>
    </w:rPr>
  </w:style>
  <w:style w:type="paragraph" w:customStyle="1" w:styleId="StyleBodyText10pt">
    <w:name w:val="Style Body Text + 10 pt"/>
    <w:basedOn w:val="Corpsdetexte"/>
    <w:autoRedefine/>
    <w:pPr>
      <w:jc w:val="both"/>
    </w:pPr>
    <w:rPr>
      <w:sz w:val="20"/>
    </w:rPr>
  </w:style>
  <w:style w:type="character" w:customStyle="1" w:styleId="StyleArial1">
    <w:name w:val="Style Arial1"/>
    <w:rPr>
      <w:rFonts w:ascii="Arial" w:hAnsi="Arial"/>
      <w:dstrike w:val="0"/>
      <w:sz w:val="20"/>
      <w:szCs w:val="20"/>
      <w:vertAlign w:val="baseline"/>
    </w:rPr>
  </w:style>
  <w:style w:type="paragraph" w:customStyle="1" w:styleId="StyleHeading2Arial">
    <w:name w:val="Style Heading 2 + Arial"/>
    <w:basedOn w:val="Titre2"/>
    <w:autoRedefine/>
    <w:rPr>
      <w:iCs w:val="0"/>
      <w:sz w:val="22"/>
      <w:szCs w:val="22"/>
    </w:rPr>
  </w:style>
  <w:style w:type="paragraph" w:customStyle="1" w:styleId="StyleHeading3Arial">
    <w:name w:val="Style Heading 3 + Arial"/>
    <w:basedOn w:val="Titre3"/>
    <w:autoRedefine/>
    <w:rPr>
      <w:iCs/>
      <w:sz w:val="20"/>
    </w:rPr>
  </w:style>
  <w:style w:type="paragraph" w:styleId="Retraitnormal">
    <w:name w:val="Normal Indent"/>
    <w:basedOn w:val="Normal"/>
    <w:pPr>
      <w:tabs>
        <w:tab w:val="clear" w:pos="-1359"/>
        <w:tab w:val="clear" w:pos="-720"/>
        <w:tab w:val="clear" w:pos="0"/>
        <w:tab w:val="clear" w:pos="283"/>
        <w:tab w:val="clear" w:pos="540"/>
        <w:tab w:val="clear" w:pos="566"/>
        <w:tab w:val="clear" w:pos="1080"/>
        <w:tab w:val="clear" w:pos="3117"/>
        <w:tab w:val="clear" w:pos="8080"/>
        <w:tab w:val="clear" w:pos="9356"/>
      </w:tabs>
      <w:ind w:left="708"/>
    </w:pPr>
    <w:rPr>
      <w:rFonts w:ascii="Times New Roman" w:hAnsi="Times New Roman"/>
      <w:sz w:val="24"/>
    </w:rPr>
  </w:style>
  <w:style w:type="paragraph" w:customStyle="1" w:styleId="StyleBulleted">
    <w:name w:val="Style Bulleted"/>
    <w:basedOn w:val="Normal"/>
    <w:autoRedefine/>
    <w:pPr>
      <w:tabs>
        <w:tab w:val="clear" w:pos="-1359"/>
        <w:tab w:val="clear" w:pos="-720"/>
        <w:tab w:val="clear" w:pos="0"/>
        <w:tab w:val="clear" w:pos="283"/>
        <w:tab w:val="clear" w:pos="540"/>
        <w:tab w:val="clear" w:pos="566"/>
        <w:tab w:val="clear" w:pos="1080"/>
        <w:tab w:val="clear" w:pos="3117"/>
        <w:tab w:val="clear" w:pos="8080"/>
        <w:tab w:val="clear" w:pos="9356"/>
        <w:tab w:val="left" w:pos="284"/>
      </w:tabs>
      <w:ind w:left="284" w:hanging="284"/>
    </w:pPr>
  </w:style>
  <w:style w:type="character" w:customStyle="1" w:styleId="StyleBulletedChar">
    <w:name w:val="Style Bulleted Char"/>
    <w:rPr>
      <w:rFonts w:ascii="Arial" w:hAnsi="Arial"/>
      <w:lang w:val="fr-FR" w:eastAsia="fr-FR" w:bidi="ar-SA"/>
    </w:rPr>
  </w:style>
  <w:style w:type="character" w:customStyle="1" w:styleId="StyleStyleArialBold">
    <w:name w:val="Style Style Arial + Bold"/>
    <w:rPr>
      <w:rFonts w:ascii="Arial" w:hAnsi="Arial"/>
      <w:b/>
      <w:bCs/>
      <w:dstrike w:val="0"/>
      <w:color w:val="auto"/>
      <w:sz w:val="20"/>
      <w:szCs w:val="20"/>
      <w:u w:val="none"/>
      <w:vertAlign w:val="baseline"/>
    </w:rPr>
  </w:style>
  <w:style w:type="paragraph" w:customStyle="1" w:styleId="puceChar">
    <w:name w:val="puce Char"/>
    <w:basedOn w:val="Normal"/>
    <w:pPr>
      <w:numPr>
        <w:numId w:val="2"/>
      </w:numPr>
      <w:tabs>
        <w:tab w:val="clear" w:pos="283"/>
        <w:tab w:val="clear" w:pos="360"/>
        <w:tab w:val="clear" w:pos="540"/>
        <w:tab w:val="clear" w:pos="8080"/>
        <w:tab w:val="clear" w:pos="9356"/>
        <w:tab w:val="left" w:pos="284"/>
      </w:tabs>
    </w:pPr>
    <w:rPr>
      <w:bCs/>
      <w:iCs/>
    </w:rPr>
  </w:style>
  <w:style w:type="character" w:customStyle="1" w:styleId="puceCharChar2">
    <w:name w:val="puce Char Char2"/>
    <w:rPr>
      <w:rFonts w:ascii="Arial" w:hAnsi="Arial"/>
      <w:bCs/>
      <w:iCs/>
      <w:lang w:val="fr-FR" w:eastAsia="fr-FR" w:bidi="ar-SA"/>
    </w:rPr>
  </w:style>
  <w:style w:type="paragraph" w:customStyle="1" w:styleId="StylepuceArialChar">
    <w:name w:val="Style puce + Arial Char"/>
    <w:basedOn w:val="puceChar"/>
    <w:autoRedefine/>
    <w:rsid w:val="00475F60"/>
    <w:pPr>
      <w:numPr>
        <w:numId w:val="0"/>
      </w:numPr>
      <w:tabs>
        <w:tab w:val="clear" w:pos="284"/>
      </w:tabs>
    </w:pPr>
    <w:rPr>
      <w:b/>
      <w:bCs w:val="0"/>
    </w:rPr>
  </w:style>
  <w:style w:type="character" w:customStyle="1" w:styleId="StylepuceArialCharChar1">
    <w:name w:val="Style puce + Arial Char Char1"/>
    <w:basedOn w:val="puceCharChar2"/>
    <w:rPr>
      <w:rFonts w:ascii="Arial" w:hAnsi="Arial"/>
      <w:bCs/>
      <w:iCs/>
      <w:lang w:val="fr-FR" w:eastAsia="fr-FR" w:bidi="ar-SA"/>
    </w:rPr>
  </w:style>
  <w:style w:type="paragraph" w:customStyle="1" w:styleId="puceCharChar">
    <w:name w:val="puce Char Char"/>
    <w:basedOn w:val="Normal"/>
    <w:pPr>
      <w:tabs>
        <w:tab w:val="clear" w:pos="283"/>
        <w:tab w:val="clear" w:pos="540"/>
        <w:tab w:val="clear" w:pos="8080"/>
        <w:tab w:val="clear" w:pos="9356"/>
        <w:tab w:val="left" w:pos="284"/>
      </w:tabs>
      <w:ind w:left="284" w:hanging="284"/>
    </w:pPr>
    <w:rPr>
      <w:bCs/>
      <w:iCs/>
      <w:sz w:val="22"/>
      <w:szCs w:val="24"/>
    </w:rPr>
  </w:style>
  <w:style w:type="character" w:customStyle="1" w:styleId="puceCharCharChar1">
    <w:name w:val="puce Char Char Char1"/>
    <w:rPr>
      <w:rFonts w:ascii="Arial" w:hAnsi="Arial"/>
      <w:bCs/>
      <w:iCs/>
      <w:sz w:val="22"/>
      <w:szCs w:val="24"/>
      <w:lang w:val="fr-FR" w:eastAsia="fr-FR" w:bidi="ar-SA"/>
    </w:rPr>
  </w:style>
  <w:style w:type="paragraph" w:customStyle="1" w:styleId="StylepuceArialCharCharChar1">
    <w:name w:val="Style puce + Arial Char Char Char1"/>
    <w:basedOn w:val="puceCharChar"/>
    <w:autoRedefine/>
    <w:rPr>
      <w:sz w:val="20"/>
      <w:szCs w:val="20"/>
    </w:rPr>
  </w:style>
  <w:style w:type="character" w:customStyle="1" w:styleId="StylepuceArialCharCharChar1Char">
    <w:name w:val="Style puce + Arial Char Char Char1 Char"/>
    <w:basedOn w:val="puceCharCharChar1"/>
    <w:rPr>
      <w:rFonts w:ascii="Arial" w:hAnsi="Arial"/>
      <w:bCs/>
      <w:iCs/>
      <w:sz w:val="22"/>
      <w:szCs w:val="24"/>
      <w:lang w:val="fr-FR" w:eastAsia="fr-FR" w:bidi="ar-SA"/>
    </w:rPr>
  </w:style>
  <w:style w:type="paragraph" w:customStyle="1" w:styleId="StylepuceArialCharCharChar">
    <w:name w:val="Style puce + Arial Char Char Char"/>
    <w:basedOn w:val="puceCharCharChar"/>
    <w:autoRedefine/>
    <w:rPr>
      <w:sz w:val="20"/>
      <w:szCs w:val="20"/>
    </w:rPr>
  </w:style>
  <w:style w:type="character" w:customStyle="1" w:styleId="puceCharChar1">
    <w:name w:val="puce Char Char1"/>
    <w:rPr>
      <w:rFonts w:ascii="Arial" w:hAnsi="Arial"/>
      <w:bCs/>
      <w:iCs/>
      <w:lang w:val="fr-FR" w:eastAsia="fr-FR" w:bidi="ar-SA"/>
    </w:rPr>
  </w:style>
  <w:style w:type="paragraph" w:styleId="Retraitcorpsdetexte2">
    <w:name w:val="Body Text Indent 2"/>
    <w:basedOn w:val="Normal"/>
    <w:pPr>
      <w:spacing w:after="120" w:line="480" w:lineRule="auto"/>
      <w:ind w:left="283"/>
    </w:pPr>
  </w:style>
  <w:style w:type="paragraph" w:styleId="Listenumros">
    <w:name w:val="List Number"/>
    <w:basedOn w:val="Normal"/>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 w:val="left" w:pos="284"/>
        <w:tab w:val="num" w:pos="360"/>
      </w:tabs>
      <w:spacing w:before="120" w:line="260" w:lineRule="atLeast"/>
      <w:ind w:left="357" w:hanging="357"/>
    </w:pPr>
    <w:rPr>
      <w:rFonts w:ascii="Times New Roman" w:hAnsi="Times New Roman"/>
      <w:sz w:val="22"/>
    </w:rPr>
  </w:style>
  <w:style w:type="paragraph" w:customStyle="1" w:styleId="Retrait2">
    <w:name w:val="Retrait 2"/>
    <w:basedOn w:val="Normal"/>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before="120" w:line="260" w:lineRule="atLeast"/>
      <w:ind w:left="568" w:hanging="284"/>
    </w:pPr>
    <w:rPr>
      <w:rFonts w:ascii="Times New Roman" w:hAnsi="Times New Roman"/>
      <w:sz w:val="22"/>
    </w:rPr>
  </w:style>
  <w:style w:type="paragraph" w:customStyle="1" w:styleId="Retrait3">
    <w:name w:val="Retrait 3"/>
    <w:basedOn w:val="Retrait2"/>
    <w:pPr>
      <w:ind w:left="851"/>
    </w:pPr>
  </w:style>
  <w:style w:type="paragraph" w:customStyle="1" w:styleId="Retrait4">
    <w:name w:val="Retrait 4"/>
    <w:basedOn w:val="Retrait3"/>
    <w:pPr>
      <w:ind w:left="1134"/>
    </w:pPr>
  </w:style>
  <w:style w:type="paragraph" w:styleId="NormalWeb">
    <w:name w:val="Normal (Web)"/>
    <w:basedOn w:val="Normal"/>
    <w:uiPriority w:val="99"/>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before="100" w:beforeAutospacing="1" w:after="100" w:afterAutospacing="1"/>
      <w:jc w:val="left"/>
    </w:pPr>
    <w:rPr>
      <w:rFonts w:cs="Arial"/>
      <w:color w:val="000000"/>
      <w:sz w:val="17"/>
      <w:szCs w:val="17"/>
    </w:rPr>
  </w:style>
  <w:style w:type="paragraph" w:customStyle="1" w:styleId="Text">
    <w:name w:val="Text"/>
    <w:basedOn w:val="Normal"/>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after="240"/>
    </w:pPr>
    <w:rPr>
      <w:rFonts w:ascii="Times New Roman" w:hAnsi="Times New Roman"/>
      <w:sz w:val="22"/>
      <w:szCs w:val="22"/>
    </w:rPr>
  </w:style>
  <w:style w:type="paragraph" w:customStyle="1" w:styleId="Articles">
    <w:name w:val="Articles"/>
    <w:basedOn w:val="Normal"/>
    <w:next w:val="Normal"/>
    <w:autoRedefine/>
    <w:pPr>
      <w:numPr>
        <w:numId w:val="5"/>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 w:val="left" w:pos="284"/>
        <w:tab w:val="left" w:pos="567"/>
        <w:tab w:val="left" w:pos="1134"/>
      </w:tabs>
    </w:pPr>
    <w:rPr>
      <w:rFonts w:ascii="Times New (W1)" w:eastAsia="Times" w:hAnsi="Times New (W1)"/>
      <w:b/>
      <w:sz w:val="24"/>
    </w:rPr>
  </w:style>
  <w:style w:type="paragraph" w:customStyle="1" w:styleId="Para41justifiavecligne">
    <w:name w:val="Para41 justifié avec ligne"/>
    <w:pPr>
      <w:spacing w:before="240"/>
      <w:ind w:left="709" w:right="139"/>
      <w:jc w:val="both"/>
    </w:pPr>
    <w:rPr>
      <w:bCs/>
      <w:sz w:val="24"/>
    </w:rPr>
  </w:style>
  <w:style w:type="paragraph" w:customStyle="1" w:styleId="puce">
    <w:name w:val="puce"/>
    <w:basedOn w:val="Normal"/>
    <w:autoRedefine/>
    <w:pPr>
      <w:numPr>
        <w:numId w:val="4"/>
      </w:numPr>
      <w:pBdr>
        <w:top w:val="single" w:sz="4" w:space="1" w:color="auto"/>
        <w:left w:val="single" w:sz="4" w:space="1" w:color="auto"/>
        <w:bottom w:val="single" w:sz="4" w:space="1" w:color="auto"/>
        <w:right w:val="single" w:sz="4" w:space="1" w:color="auto"/>
      </w:pBdr>
      <w:tabs>
        <w:tab w:val="clear" w:pos="-1359"/>
        <w:tab w:val="clear" w:pos="-720"/>
        <w:tab w:val="clear" w:pos="0"/>
        <w:tab w:val="clear" w:pos="360"/>
        <w:tab w:val="clear" w:pos="540"/>
        <w:tab w:val="clear" w:pos="566"/>
        <w:tab w:val="clear" w:pos="900"/>
        <w:tab w:val="clear" w:pos="1080"/>
        <w:tab w:val="clear" w:pos="2340"/>
        <w:tab w:val="clear" w:pos="3117"/>
        <w:tab w:val="clear" w:pos="4320"/>
        <w:tab w:val="clear" w:pos="6480"/>
        <w:tab w:val="clear" w:pos="8080"/>
        <w:tab w:val="clear" w:pos="9356"/>
      </w:tabs>
      <w:ind w:left="284" w:hanging="284"/>
    </w:pPr>
    <w:rPr>
      <w:rFonts w:cs="Arial"/>
      <w:b/>
      <w:bCs/>
      <w:i/>
      <w:snapToGrid w:val="0"/>
      <w:szCs w:val="18"/>
    </w:rPr>
  </w:style>
  <w:style w:type="paragraph" w:customStyle="1" w:styleId="TxtCourant">
    <w:name w:val="TxtCourant"/>
    <w:pPr>
      <w:widowControl w:val="0"/>
      <w:spacing w:before="168" w:line="220" w:lineRule="exact"/>
      <w:jc w:val="both"/>
    </w:pPr>
    <w:rPr>
      <w:rFonts w:ascii="Times" w:hAnsi="Times" w:cs="Times"/>
      <w:spacing w:val="-2"/>
    </w:rPr>
  </w:style>
  <w:style w:type="character" w:customStyle="1" w:styleId="Titresous-article">
    <w:name w:val="Titre sous-article"/>
    <w:rPr>
      <w:rFonts w:ascii="Times New Roman" w:hAnsi="Times New Roman" w:cs="Times New Roman"/>
      <w:b/>
      <w:bCs/>
      <w:color w:val="auto"/>
      <w:sz w:val="22"/>
      <w:szCs w:val="22"/>
      <w:u w:val="none"/>
    </w:rPr>
  </w:style>
  <w:style w:type="paragraph" w:customStyle="1" w:styleId="StylepuceArialCharCharCharChar">
    <w:name w:val="Style puce + Arial Char Char Char Char"/>
    <w:basedOn w:val="puceCharCharChar"/>
    <w:rPr>
      <w:sz w:val="20"/>
      <w:szCs w:val="20"/>
    </w:rPr>
  </w:style>
  <w:style w:type="character" w:customStyle="1" w:styleId="StylepuceArialCharCharCharCharChar">
    <w:name w:val="Style puce + Arial Char Char Char Char Char"/>
    <w:rPr>
      <w:rFonts w:ascii="Arial" w:hAnsi="Arial"/>
      <w:bCs/>
      <w:iCs/>
      <w:lang w:val="fr-FR" w:eastAsia="fr-FR" w:bidi="ar-SA"/>
    </w:rPr>
  </w:style>
  <w:style w:type="paragraph" w:customStyle="1" w:styleId="Paragraphepuce">
    <w:name w:val="Paragraphe puce"/>
    <w:basedOn w:val="Normal"/>
    <w:autoRedefine/>
    <w:pPr>
      <w:numPr>
        <w:numId w:val="6"/>
      </w:numPr>
      <w:tabs>
        <w:tab w:val="clear" w:pos="-1359"/>
        <w:tab w:val="clear" w:pos="-720"/>
        <w:tab w:val="clear" w:pos="0"/>
        <w:tab w:val="clear" w:pos="283"/>
        <w:tab w:val="clear" w:pos="360"/>
        <w:tab w:val="clear" w:pos="540"/>
        <w:tab w:val="clear" w:pos="566"/>
        <w:tab w:val="clear" w:pos="900"/>
        <w:tab w:val="clear" w:pos="1080"/>
        <w:tab w:val="clear" w:pos="2340"/>
        <w:tab w:val="clear" w:pos="3117"/>
        <w:tab w:val="clear" w:pos="4320"/>
        <w:tab w:val="clear" w:pos="6480"/>
        <w:tab w:val="clear" w:pos="8080"/>
        <w:tab w:val="clear" w:pos="9356"/>
        <w:tab w:val="num" w:pos="284"/>
      </w:tabs>
      <w:ind w:left="284" w:hanging="284"/>
    </w:pPr>
  </w:style>
  <w:style w:type="paragraph" w:customStyle="1" w:styleId="TxtEnum">
    <w:name w:val="TxtEnum"/>
    <w:basedOn w:val="TxtCourant"/>
    <w:pPr>
      <w:numPr>
        <w:numId w:val="7"/>
      </w:numPr>
      <w:tabs>
        <w:tab w:val="left" w:pos="284"/>
      </w:tabs>
      <w:spacing w:before="60" w:after="60"/>
    </w:pPr>
  </w:style>
  <w:style w:type="paragraph" w:customStyle="1" w:styleId="StyleVerdana10ptJustifi">
    <w:name w:val="Style Verdana 10 pt Justifié"/>
    <w:basedOn w:val="Normal"/>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ind w:right="72"/>
    </w:pPr>
    <w:rPr>
      <w:rFonts w:ascii="Verdana" w:hAnsi="Verdana"/>
    </w:rPr>
  </w:style>
  <w:style w:type="paragraph" w:customStyle="1" w:styleId="StyleTitre211pt">
    <w:name w:val="Style Titre 2 + 11 pt"/>
    <w:basedOn w:val="Titre2"/>
    <w:pPr>
      <w:numPr>
        <w:ilvl w:val="1"/>
      </w:numPr>
      <w:spacing w:before="600" w:after="240"/>
      <w:ind w:left="3780"/>
    </w:pPr>
    <w:rPr>
      <w:iCs w:val="0"/>
      <w:smallCaps/>
    </w:rPr>
  </w:style>
  <w:style w:type="character" w:styleId="Marquedecommentaire">
    <w:name w:val="annotation reference"/>
    <w:semiHidden/>
    <w:rPr>
      <w:sz w:val="16"/>
      <w:szCs w:val="16"/>
    </w:rPr>
  </w:style>
  <w:style w:type="paragraph" w:customStyle="1" w:styleId="Paragraphe">
    <w:name w:val="Paragraphe"/>
    <w:basedOn w:val="Normal"/>
    <w:pPr>
      <w:widowControl w:val="0"/>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after="120"/>
    </w:pPr>
    <w:rPr>
      <w:rFonts w:ascii="Verdana" w:hAnsi="Verdana"/>
      <w:snapToGrid w:val="0"/>
    </w:rPr>
  </w:style>
  <w:style w:type="paragraph" w:customStyle="1" w:styleId="StyleVerdanaJustifi">
    <w:name w:val="Style Verdana Justifié"/>
    <w:basedOn w:val="Normal"/>
    <w:pPr>
      <w:widowControl w:val="0"/>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after="120"/>
    </w:pPr>
    <w:rPr>
      <w:rFonts w:ascii="Verdana" w:hAnsi="Verdana"/>
      <w:snapToGrid w:val="0"/>
    </w:rPr>
  </w:style>
  <w:style w:type="character" w:customStyle="1" w:styleId="StyleTitre211ptCar">
    <w:name w:val="Style Titre 2 + 11 pt Car"/>
    <w:rPr>
      <w:rFonts w:ascii="Arial" w:hAnsi="Arial" w:cs="Arial"/>
      <w:b/>
      <w:bCs/>
      <w:smallCaps/>
      <w:noProof w:val="0"/>
      <w:sz w:val="22"/>
      <w:szCs w:val="22"/>
      <w:lang w:val="fr-FR" w:eastAsia="fr-FR" w:bidi="ar-SA"/>
    </w:rPr>
  </w:style>
  <w:style w:type="paragraph" w:customStyle="1" w:styleId="texte">
    <w:name w:val="texte"/>
    <w:basedOn w:val="Normal"/>
    <w:semiHidden/>
    <w:pPr>
      <w:keepLines/>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ind w:left="561" w:right="-17"/>
    </w:pPr>
    <w:rPr>
      <w:rFonts w:ascii="Bookman Old Style" w:hAnsi="Bookman Old Style"/>
      <w:i/>
      <w:iCs/>
      <w:sz w:val="22"/>
      <w:szCs w:val="22"/>
    </w:rPr>
  </w:style>
  <w:style w:type="paragraph" w:customStyle="1" w:styleId="Stylepuce2Left0cmFirstline0cm">
    <w:name w:val="Style puce2 + Left:  0 cm First line:  0 cm"/>
    <w:basedOn w:val="puce2"/>
    <w:rPr>
      <w:bCs w:val="0"/>
      <w:iCs w:val="0"/>
    </w:rPr>
  </w:style>
  <w:style w:type="paragraph" w:customStyle="1" w:styleId="StyleStylepuce2Left0cmFirstline0cmLeft0cmFi">
    <w:name w:val="Style Style puce2 + Left:  0 cm First line:  0 cm + Left:  0 cm Fi..."/>
    <w:basedOn w:val="Stylepuce2Left0cmFirstline0cm"/>
    <w:pPr>
      <w:numPr>
        <w:numId w:val="3"/>
      </w:numPr>
      <w:tabs>
        <w:tab w:val="clear" w:pos="-1359"/>
        <w:tab w:val="clear" w:pos="-720"/>
        <w:tab w:val="clear" w:pos="0"/>
        <w:tab w:val="clear" w:pos="360"/>
        <w:tab w:val="clear" w:pos="566"/>
        <w:tab w:val="clear" w:pos="900"/>
        <w:tab w:val="clear" w:pos="1080"/>
        <w:tab w:val="clear" w:pos="2340"/>
        <w:tab w:val="clear" w:pos="3117"/>
        <w:tab w:val="clear" w:pos="4320"/>
        <w:tab w:val="clear" w:pos="6480"/>
      </w:tabs>
    </w:pPr>
  </w:style>
  <w:style w:type="paragraph" w:customStyle="1" w:styleId="BodyText21">
    <w:name w:val="Body Text 21"/>
    <w:basedOn w:val="Normal"/>
    <w:uiPriority w:val="99"/>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overflowPunct w:val="0"/>
      <w:autoSpaceDE w:val="0"/>
      <w:autoSpaceDN w:val="0"/>
      <w:adjustRightInd w:val="0"/>
      <w:textAlignment w:val="baseline"/>
    </w:pPr>
    <w:rPr>
      <w:b/>
      <w:sz w:val="22"/>
    </w:rPr>
  </w:style>
  <w:style w:type="paragraph" w:customStyle="1" w:styleId="BodyText31">
    <w:name w:val="Body Text 31"/>
    <w:basedOn w:val="Normal"/>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overflowPunct w:val="0"/>
      <w:autoSpaceDE w:val="0"/>
      <w:autoSpaceDN w:val="0"/>
      <w:adjustRightInd w:val="0"/>
      <w:textAlignment w:val="baseline"/>
    </w:pPr>
    <w:rPr>
      <w:i/>
      <w:sz w:val="24"/>
    </w:rPr>
  </w:style>
  <w:style w:type="paragraph" w:styleId="Commentaire">
    <w:name w:val="annotation text"/>
    <w:basedOn w:val="Normal"/>
  </w:style>
  <w:style w:type="paragraph" w:customStyle="1" w:styleId="Objetducommentaire1">
    <w:name w:val="Objet du commentaire1"/>
    <w:basedOn w:val="Commentaire"/>
    <w:next w:val="Commentaire"/>
    <w:semiHidden/>
    <w:rPr>
      <w:b/>
      <w:bCs/>
    </w:rPr>
  </w:style>
  <w:style w:type="paragraph" w:styleId="Textedebulles">
    <w:name w:val="Balloon Text"/>
    <w:basedOn w:val="Normal"/>
    <w:semiHidden/>
    <w:rsid w:val="00C404BA"/>
    <w:rPr>
      <w:rFonts w:ascii="Tahoma" w:hAnsi="Tahoma" w:cs="Tahoma"/>
      <w:sz w:val="16"/>
      <w:szCs w:val="16"/>
    </w:rPr>
  </w:style>
  <w:style w:type="paragraph" w:styleId="Objetducommentaire">
    <w:name w:val="annotation subject"/>
    <w:basedOn w:val="Commentaire"/>
    <w:next w:val="Commentaire"/>
    <w:semiHidden/>
    <w:rsid w:val="00A57B5C"/>
    <w:rPr>
      <w:b/>
      <w:bCs/>
    </w:rPr>
  </w:style>
  <w:style w:type="paragraph" w:customStyle="1" w:styleId="RTexte1">
    <w:name w:val="R_Texte1"/>
    <w:basedOn w:val="Normal"/>
    <w:rsid w:val="0098577F"/>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before="120" w:after="120"/>
      <w:ind w:firstLine="1701"/>
    </w:pPr>
    <w:rPr>
      <w:rFonts w:cs="Arial"/>
    </w:rPr>
  </w:style>
  <w:style w:type="paragraph" w:customStyle="1" w:styleId="Grillemoyenne1-Accent21">
    <w:name w:val="Grille moyenne 1 - Accent 21"/>
    <w:basedOn w:val="Normal"/>
    <w:uiPriority w:val="34"/>
    <w:qFormat/>
    <w:rsid w:val="0098577F"/>
    <w:pPr>
      <w:numPr>
        <w:numId w:val="8"/>
      </w:numPr>
      <w:ind w:left="284" w:hanging="284"/>
    </w:pPr>
  </w:style>
  <w:style w:type="character" w:styleId="lev">
    <w:name w:val="Strong"/>
    <w:qFormat/>
    <w:rsid w:val="006B251C"/>
    <w:rPr>
      <w:b/>
      <w:bCs/>
    </w:rPr>
  </w:style>
  <w:style w:type="character" w:styleId="Lienhypertextesuivivisit">
    <w:name w:val="FollowedHyperlink"/>
    <w:rsid w:val="005A64B1"/>
    <w:rPr>
      <w:color w:val="800080"/>
      <w:u w:val="single"/>
    </w:rPr>
  </w:style>
  <w:style w:type="character" w:customStyle="1" w:styleId="TableauGrille1Clair1">
    <w:name w:val="Tableau Grille 1 Clair1"/>
    <w:uiPriority w:val="33"/>
    <w:qFormat/>
    <w:rsid w:val="00B0563E"/>
    <w:rPr>
      <w:b/>
      <w:bCs/>
      <w:smallCaps/>
      <w:spacing w:val="5"/>
    </w:rPr>
  </w:style>
  <w:style w:type="paragraph" w:customStyle="1" w:styleId="ALINEAAA">
    <w:name w:val="ALINEA AA"/>
    <w:rsid w:val="001846C3"/>
    <w:pPr>
      <w:spacing w:line="240" w:lineRule="exact"/>
      <w:ind w:left="1134" w:right="567"/>
      <w:jc w:val="both"/>
    </w:pPr>
    <w:rPr>
      <w:sz w:val="24"/>
    </w:rPr>
  </w:style>
  <w:style w:type="character" w:customStyle="1" w:styleId="DeltaViewInsertion">
    <w:name w:val="DeltaView Insertion"/>
    <w:rsid w:val="001846C3"/>
    <w:rPr>
      <w:color w:val="0000FF"/>
      <w:spacing w:val="0"/>
      <w:u w:val="double"/>
    </w:rPr>
  </w:style>
  <w:style w:type="character" w:customStyle="1" w:styleId="DeltaViewMoveDestination">
    <w:name w:val="DeltaView Move Destination"/>
    <w:rsid w:val="001846C3"/>
    <w:rPr>
      <w:color w:val="00C000"/>
      <w:spacing w:val="0"/>
      <w:u w:val="double"/>
    </w:rPr>
  </w:style>
  <w:style w:type="paragraph" w:customStyle="1" w:styleId="WW-Standard">
    <w:name w:val="WW-Standard"/>
    <w:rsid w:val="001250BB"/>
    <w:pPr>
      <w:suppressAutoHyphens/>
      <w:autoSpaceDN w:val="0"/>
      <w:textAlignment w:val="baseline"/>
    </w:pPr>
    <w:rPr>
      <w:kern w:val="3"/>
      <w:lang w:eastAsia="zh-CN"/>
    </w:rPr>
  </w:style>
  <w:style w:type="character" w:customStyle="1" w:styleId="DeltaViewDeletion">
    <w:name w:val="DeltaView Deletion"/>
    <w:rsid w:val="007522F1"/>
    <w:rPr>
      <w:strike/>
      <w:color w:val="FF0000"/>
      <w:spacing w:val="0"/>
    </w:rPr>
  </w:style>
  <w:style w:type="paragraph" w:styleId="Listenumros5">
    <w:name w:val="List Number 5"/>
    <w:basedOn w:val="Normal"/>
    <w:rsid w:val="00393B24"/>
    <w:pPr>
      <w:numPr>
        <w:numId w:val="9"/>
      </w:num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pacing w:before="60" w:after="60"/>
      <w:ind w:left="851" w:hanging="851"/>
    </w:pPr>
  </w:style>
  <w:style w:type="paragraph" w:customStyle="1" w:styleId="bull">
    <w:name w:val="bull"/>
    <w:basedOn w:val="Normal"/>
    <w:rsid w:val="00806729"/>
    <w:pPr>
      <w:numPr>
        <w:numId w:val="10"/>
      </w:numPr>
      <w:tabs>
        <w:tab w:val="clear" w:pos="-1359"/>
        <w:tab w:val="clear" w:pos="-720"/>
        <w:tab w:val="clear" w:pos="0"/>
        <w:tab w:val="clear" w:pos="540"/>
        <w:tab w:val="clear" w:pos="566"/>
        <w:tab w:val="clear" w:pos="900"/>
        <w:tab w:val="clear" w:pos="1080"/>
        <w:tab w:val="clear" w:pos="2340"/>
        <w:tab w:val="clear" w:pos="3117"/>
        <w:tab w:val="clear" w:pos="4320"/>
        <w:tab w:val="clear" w:pos="6480"/>
        <w:tab w:val="clear" w:pos="8080"/>
        <w:tab w:val="clear" w:pos="9356"/>
      </w:tabs>
    </w:pPr>
    <w:rPr>
      <w:rFonts w:eastAsia="MS Mincho"/>
      <w:lang w:eastAsia="ja-JP"/>
    </w:rPr>
  </w:style>
  <w:style w:type="character" w:customStyle="1" w:styleId="Tableausimple31">
    <w:name w:val="Tableau simple 31"/>
    <w:uiPriority w:val="19"/>
    <w:qFormat/>
    <w:rsid w:val="00465D3D"/>
    <w:rPr>
      <w:i/>
      <w:iCs/>
      <w:color w:val="808080"/>
    </w:rPr>
  </w:style>
  <w:style w:type="paragraph" w:customStyle="1" w:styleId="RBOLDCAPSAshurst">
    <w:name w:val="RBOLDCAPSAshurst"/>
    <w:basedOn w:val="Normal"/>
    <w:uiPriority w:val="99"/>
    <w:rsid w:val="005F66FF"/>
    <w:pPr>
      <w:keepNext/>
      <w:numPr>
        <w:numId w:val="11"/>
      </w:numPr>
      <w:tabs>
        <w:tab w:val="clear" w:pos="-1359"/>
        <w:tab w:val="clear" w:pos="-720"/>
        <w:tab w:val="clear" w:pos="0"/>
        <w:tab w:val="clear" w:pos="283"/>
        <w:tab w:val="clear" w:pos="540"/>
        <w:tab w:val="clear" w:pos="566"/>
        <w:tab w:val="clear" w:pos="782"/>
        <w:tab w:val="clear" w:pos="900"/>
        <w:tab w:val="clear" w:pos="1080"/>
        <w:tab w:val="clear" w:pos="2340"/>
        <w:tab w:val="clear" w:pos="3117"/>
        <w:tab w:val="clear" w:pos="4320"/>
        <w:tab w:val="clear" w:pos="6480"/>
        <w:tab w:val="clear" w:pos="8080"/>
        <w:tab w:val="clear" w:pos="9356"/>
      </w:tabs>
      <w:suppressAutoHyphens/>
      <w:spacing w:after="220" w:line="264" w:lineRule="auto"/>
      <w:ind w:left="0" w:firstLine="0"/>
      <w:jc w:val="right"/>
    </w:pPr>
    <w:rPr>
      <w:rFonts w:ascii="Verdana" w:hAnsi="Verdana"/>
      <w:b/>
      <w:caps/>
      <w:sz w:val="18"/>
      <w:szCs w:val="18"/>
    </w:rPr>
  </w:style>
  <w:style w:type="paragraph" w:customStyle="1" w:styleId="SCHEDULEAshurst">
    <w:name w:val="SCHEDULEAshurst"/>
    <w:basedOn w:val="Normal"/>
    <w:next w:val="SchSubAshurst"/>
    <w:uiPriority w:val="99"/>
    <w:rsid w:val="005F66FF"/>
    <w:pPr>
      <w:keepNext/>
      <w:numPr>
        <w:ilvl w:val="1"/>
        <w:numId w:val="11"/>
      </w:numPr>
      <w:tabs>
        <w:tab w:val="clear" w:pos="-1359"/>
        <w:tab w:val="clear" w:pos="-720"/>
        <w:tab w:val="clear" w:pos="0"/>
        <w:tab w:val="clear" w:pos="283"/>
        <w:tab w:val="clear" w:pos="540"/>
        <w:tab w:val="clear" w:pos="566"/>
        <w:tab w:val="clear" w:pos="782"/>
        <w:tab w:val="clear" w:pos="900"/>
        <w:tab w:val="clear" w:pos="1080"/>
        <w:tab w:val="clear" w:pos="2340"/>
        <w:tab w:val="clear" w:pos="3117"/>
        <w:tab w:val="clear" w:pos="4320"/>
        <w:tab w:val="clear" w:pos="6480"/>
        <w:tab w:val="clear" w:pos="8080"/>
        <w:tab w:val="clear" w:pos="9356"/>
      </w:tabs>
      <w:suppressAutoHyphens/>
      <w:spacing w:after="220" w:line="264" w:lineRule="auto"/>
      <w:ind w:left="0" w:firstLine="0"/>
      <w:jc w:val="center"/>
      <w:outlineLvl w:val="0"/>
    </w:pPr>
    <w:rPr>
      <w:rFonts w:ascii="Verdana" w:hAnsi="Verdana"/>
      <w:b/>
      <w:caps/>
      <w:sz w:val="18"/>
      <w:szCs w:val="18"/>
    </w:rPr>
  </w:style>
  <w:style w:type="paragraph" w:customStyle="1" w:styleId="SchSubAshurst">
    <w:name w:val="SchSubAshurst"/>
    <w:basedOn w:val="Normal"/>
    <w:next w:val="Normal"/>
    <w:uiPriority w:val="99"/>
    <w:rsid w:val="005F66FF"/>
    <w:pPr>
      <w:keepNext/>
      <w:numPr>
        <w:ilvl w:val="2"/>
        <w:numId w:val="11"/>
      </w:numPr>
      <w:tabs>
        <w:tab w:val="clear" w:pos="-1359"/>
        <w:tab w:val="clear" w:pos="-720"/>
        <w:tab w:val="clear" w:pos="0"/>
        <w:tab w:val="clear" w:pos="283"/>
        <w:tab w:val="clear" w:pos="540"/>
        <w:tab w:val="clear" w:pos="566"/>
        <w:tab w:val="clear" w:pos="900"/>
        <w:tab w:val="clear" w:pos="1080"/>
        <w:tab w:val="clear" w:pos="1406"/>
        <w:tab w:val="clear" w:pos="2340"/>
        <w:tab w:val="clear" w:pos="3117"/>
        <w:tab w:val="clear" w:pos="4320"/>
        <w:tab w:val="clear" w:pos="6480"/>
        <w:tab w:val="clear" w:pos="8080"/>
        <w:tab w:val="clear" w:pos="9356"/>
      </w:tabs>
      <w:suppressAutoHyphens/>
      <w:spacing w:after="220" w:line="264" w:lineRule="auto"/>
      <w:ind w:left="0" w:firstLine="0"/>
      <w:jc w:val="center"/>
      <w:outlineLvl w:val="1"/>
    </w:pPr>
    <w:rPr>
      <w:rFonts w:ascii="Verdana" w:hAnsi="Verdana"/>
      <w:b/>
      <w:sz w:val="18"/>
    </w:rPr>
  </w:style>
  <w:style w:type="paragraph" w:customStyle="1" w:styleId="H1Ashurst">
    <w:name w:val="H1Ashurst"/>
    <w:basedOn w:val="Normal"/>
    <w:next w:val="H2Ashurst"/>
    <w:uiPriority w:val="99"/>
    <w:rsid w:val="005F66FF"/>
    <w:pPr>
      <w:keepNext/>
      <w:numPr>
        <w:ilvl w:val="3"/>
        <w:numId w:val="11"/>
      </w:numPr>
      <w:tabs>
        <w:tab w:val="clear" w:pos="-1359"/>
        <w:tab w:val="clear" w:pos="-720"/>
        <w:tab w:val="clear" w:pos="0"/>
        <w:tab w:val="clear" w:pos="283"/>
        <w:tab w:val="clear" w:pos="540"/>
        <w:tab w:val="clear" w:pos="566"/>
        <w:tab w:val="clear" w:pos="900"/>
        <w:tab w:val="clear" w:pos="1080"/>
        <w:tab w:val="clear" w:pos="2030"/>
        <w:tab w:val="clear" w:pos="2340"/>
        <w:tab w:val="clear" w:pos="3117"/>
        <w:tab w:val="clear" w:pos="4320"/>
        <w:tab w:val="clear" w:pos="6480"/>
        <w:tab w:val="clear" w:pos="8080"/>
        <w:tab w:val="clear" w:pos="9356"/>
        <w:tab w:val="num" w:pos="782"/>
      </w:tabs>
      <w:suppressAutoHyphens/>
      <w:spacing w:after="220" w:line="264" w:lineRule="auto"/>
      <w:ind w:left="782" w:hanging="782"/>
      <w:outlineLvl w:val="0"/>
    </w:pPr>
    <w:rPr>
      <w:rFonts w:ascii="Verdana" w:hAnsi="Verdana"/>
      <w:b/>
      <w:caps/>
      <w:sz w:val="18"/>
    </w:rPr>
  </w:style>
  <w:style w:type="paragraph" w:customStyle="1" w:styleId="H2Ashurst">
    <w:name w:val="H2Ashurst"/>
    <w:basedOn w:val="Normal"/>
    <w:uiPriority w:val="99"/>
    <w:rsid w:val="005F66FF"/>
    <w:pPr>
      <w:numPr>
        <w:ilvl w:val="4"/>
        <w:numId w:val="11"/>
      </w:numPr>
      <w:tabs>
        <w:tab w:val="clear" w:pos="-1359"/>
        <w:tab w:val="clear" w:pos="-720"/>
        <w:tab w:val="clear" w:pos="0"/>
        <w:tab w:val="clear" w:pos="283"/>
        <w:tab w:val="clear" w:pos="540"/>
        <w:tab w:val="clear" w:pos="566"/>
        <w:tab w:val="clear" w:pos="900"/>
        <w:tab w:val="clear" w:pos="1080"/>
        <w:tab w:val="clear" w:pos="2340"/>
        <w:tab w:val="clear" w:pos="2653"/>
        <w:tab w:val="clear" w:pos="3117"/>
        <w:tab w:val="clear" w:pos="4320"/>
        <w:tab w:val="clear" w:pos="6480"/>
        <w:tab w:val="clear" w:pos="8080"/>
        <w:tab w:val="clear" w:pos="9356"/>
        <w:tab w:val="num" w:pos="782"/>
      </w:tabs>
      <w:suppressAutoHyphens/>
      <w:spacing w:after="220" w:line="264" w:lineRule="auto"/>
      <w:ind w:left="782" w:hanging="782"/>
      <w:outlineLvl w:val="1"/>
    </w:pPr>
    <w:rPr>
      <w:rFonts w:ascii="Verdana" w:hAnsi="Verdana"/>
      <w:sz w:val="18"/>
    </w:rPr>
  </w:style>
  <w:style w:type="paragraph" w:customStyle="1" w:styleId="H3Ashurst">
    <w:name w:val="H3Ashurst"/>
    <w:basedOn w:val="Normal"/>
    <w:uiPriority w:val="99"/>
    <w:rsid w:val="005F66FF"/>
    <w:pPr>
      <w:numPr>
        <w:ilvl w:val="5"/>
        <w:numId w:val="11"/>
      </w:numPr>
      <w:tabs>
        <w:tab w:val="clear" w:pos="-1359"/>
        <w:tab w:val="clear" w:pos="-720"/>
        <w:tab w:val="clear" w:pos="0"/>
        <w:tab w:val="clear" w:pos="283"/>
        <w:tab w:val="clear" w:pos="540"/>
        <w:tab w:val="clear" w:pos="566"/>
        <w:tab w:val="clear" w:pos="900"/>
        <w:tab w:val="clear" w:pos="1080"/>
        <w:tab w:val="clear" w:pos="2340"/>
        <w:tab w:val="clear" w:pos="3117"/>
        <w:tab w:val="clear" w:pos="3277"/>
        <w:tab w:val="clear" w:pos="4320"/>
        <w:tab w:val="clear" w:pos="6480"/>
        <w:tab w:val="clear" w:pos="8080"/>
        <w:tab w:val="clear" w:pos="9356"/>
        <w:tab w:val="num" w:pos="1406"/>
      </w:tabs>
      <w:suppressAutoHyphens/>
      <w:spacing w:after="220" w:line="264" w:lineRule="auto"/>
      <w:ind w:left="1406"/>
      <w:outlineLvl w:val="2"/>
    </w:pPr>
    <w:rPr>
      <w:rFonts w:ascii="Verdana" w:hAnsi="Verdana"/>
      <w:sz w:val="18"/>
    </w:rPr>
  </w:style>
  <w:style w:type="paragraph" w:customStyle="1" w:styleId="BNTitle22Ashurst">
    <w:name w:val="BNTitle22Ashurst"/>
    <w:basedOn w:val="Normal"/>
    <w:uiPriority w:val="99"/>
    <w:rsid w:val="00FA627C"/>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suppressAutoHyphens/>
      <w:spacing w:line="264" w:lineRule="auto"/>
      <w:jc w:val="left"/>
    </w:pPr>
    <w:rPr>
      <w:rFonts w:ascii="Verdana" w:hAnsi="Verdana"/>
      <w:sz w:val="44"/>
      <w:szCs w:val="44"/>
    </w:rPr>
  </w:style>
  <w:style w:type="paragraph" w:customStyle="1" w:styleId="NormalAshurst">
    <w:name w:val="NormalAshurst"/>
    <w:uiPriority w:val="99"/>
    <w:rsid w:val="00FA627C"/>
    <w:pPr>
      <w:suppressAutoHyphens/>
      <w:spacing w:after="220" w:line="264" w:lineRule="auto"/>
      <w:jc w:val="both"/>
    </w:pPr>
    <w:rPr>
      <w:rFonts w:ascii="Verdana" w:hAnsi="Verdana"/>
      <w:sz w:val="18"/>
    </w:rPr>
  </w:style>
  <w:style w:type="paragraph" w:styleId="Paragraphedeliste">
    <w:name w:val="List Paragraph"/>
    <w:basedOn w:val="Normal"/>
    <w:uiPriority w:val="34"/>
    <w:qFormat/>
    <w:rsid w:val="005235DB"/>
    <w:pPr>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ind w:left="720"/>
      <w:contextualSpacing/>
      <w:jc w:val="left"/>
    </w:pPr>
    <w:rPr>
      <w:rFonts w:cs="Arial"/>
      <w:szCs w:val="24"/>
    </w:rPr>
  </w:style>
  <w:style w:type="paragraph" w:customStyle="1" w:styleId="Article">
    <w:name w:val="Article"/>
    <w:basedOn w:val="Normal"/>
    <w:next w:val="Normal"/>
    <w:autoRedefine/>
    <w:rsid w:val="00FF729C"/>
    <w:pPr>
      <w:pBdr>
        <w:bottom w:val="single" w:sz="4" w:space="1" w:color="auto"/>
      </w:pBdr>
      <w:tabs>
        <w:tab w:val="clear" w:pos="-1359"/>
        <w:tab w:val="clear" w:pos="-720"/>
        <w:tab w:val="clear" w:pos="283"/>
        <w:tab w:val="clear" w:pos="540"/>
        <w:tab w:val="clear" w:pos="566"/>
        <w:tab w:val="clear" w:pos="900"/>
        <w:tab w:val="clear" w:pos="1080"/>
        <w:tab w:val="clear" w:pos="2340"/>
        <w:tab w:val="clear" w:pos="3117"/>
        <w:tab w:val="clear" w:pos="4320"/>
        <w:tab w:val="clear" w:pos="6480"/>
        <w:tab w:val="clear" w:pos="8080"/>
        <w:tab w:val="clear" w:pos="9356"/>
      </w:tabs>
      <w:ind w:left="1418" w:hanging="1418"/>
    </w:pPr>
    <w:rPr>
      <w:rFonts w:ascii="Calibri" w:hAnsi="Calibri" w:cs="Arial"/>
      <w:b/>
      <w:noProof/>
      <w:lang w:eastAsia="en-US"/>
    </w:rPr>
  </w:style>
  <w:style w:type="table" w:styleId="Grilledutableau">
    <w:name w:val="Table Grid"/>
    <w:basedOn w:val="TableauNormal"/>
    <w:rsid w:val="00F11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link w:val="TitreCar"/>
    <w:uiPriority w:val="10"/>
    <w:qFormat/>
    <w:rsid w:val="005249E0"/>
    <w:pPr>
      <w:widowControl w:val="0"/>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autoSpaceDE w:val="0"/>
      <w:autoSpaceDN w:val="0"/>
      <w:spacing w:before="36"/>
      <w:ind w:left="3089" w:right="556" w:hanging="2516"/>
      <w:jc w:val="left"/>
    </w:pPr>
    <w:rPr>
      <w:rFonts w:eastAsia="Arial" w:cs="Arial"/>
      <w:b/>
      <w:bCs/>
      <w:sz w:val="32"/>
      <w:szCs w:val="32"/>
      <w:lang w:eastAsia="en-US"/>
    </w:rPr>
  </w:style>
  <w:style w:type="character" w:customStyle="1" w:styleId="TitreCar">
    <w:name w:val="Titre Car"/>
    <w:basedOn w:val="Policepardfaut"/>
    <w:link w:val="Titre"/>
    <w:uiPriority w:val="10"/>
    <w:rsid w:val="005249E0"/>
    <w:rPr>
      <w:rFonts w:ascii="Arial" w:eastAsia="Arial" w:hAnsi="Arial" w:cs="Arial"/>
      <w:b/>
      <w:bCs/>
      <w:sz w:val="32"/>
      <w:szCs w:val="32"/>
      <w:lang w:eastAsia="en-US"/>
    </w:rPr>
  </w:style>
  <w:style w:type="paragraph" w:customStyle="1" w:styleId="TableParagraph">
    <w:name w:val="Table Paragraph"/>
    <w:basedOn w:val="Normal"/>
    <w:uiPriority w:val="1"/>
    <w:qFormat/>
    <w:rsid w:val="005249E0"/>
    <w:pPr>
      <w:widowControl w:val="0"/>
      <w:tabs>
        <w:tab w:val="clear" w:pos="-1359"/>
        <w:tab w:val="clear" w:pos="-720"/>
        <w:tab w:val="clear" w:pos="0"/>
        <w:tab w:val="clear" w:pos="283"/>
        <w:tab w:val="clear" w:pos="540"/>
        <w:tab w:val="clear" w:pos="566"/>
        <w:tab w:val="clear" w:pos="900"/>
        <w:tab w:val="clear" w:pos="1080"/>
        <w:tab w:val="clear" w:pos="2340"/>
        <w:tab w:val="clear" w:pos="3117"/>
        <w:tab w:val="clear" w:pos="4320"/>
        <w:tab w:val="clear" w:pos="6480"/>
        <w:tab w:val="clear" w:pos="8080"/>
        <w:tab w:val="clear" w:pos="9356"/>
      </w:tabs>
      <w:autoSpaceDE w:val="0"/>
      <w:autoSpaceDN w:val="0"/>
      <w:jc w:val="left"/>
    </w:pPr>
    <w:rPr>
      <w:rFonts w:ascii="Arial MT" w:eastAsia="Arial MT" w:hAnsi="Arial MT" w:cs="Arial MT"/>
      <w:sz w:val="22"/>
      <w:szCs w:val="22"/>
      <w:lang w:eastAsia="en-US"/>
    </w:rPr>
  </w:style>
  <w:style w:type="character" w:customStyle="1" w:styleId="Hyperlink0">
    <w:name w:val="Hyperlink.0"/>
    <w:basedOn w:val="Policepardfaut"/>
    <w:rsid w:val="005249E0"/>
    <w:rPr>
      <w:rFonts w:ascii="Arial" w:eastAsia="Arial" w:hAnsi="Arial" w:cs="Arial"/>
      <w:sz w:val="22"/>
      <w:szCs w:val="22"/>
    </w:rPr>
  </w:style>
  <w:style w:type="character" w:customStyle="1" w:styleId="Aucun">
    <w:name w:val="Aucun"/>
    <w:rsid w:val="005249E0"/>
  </w:style>
  <w:style w:type="paragraph" w:styleId="En-ttedetabledesmatires">
    <w:name w:val="TOC Heading"/>
    <w:basedOn w:val="Titre1"/>
    <w:next w:val="Normal"/>
    <w:uiPriority w:val="39"/>
    <w:unhideWhenUsed/>
    <w:qFormat/>
    <w:rsid w:val="00744444"/>
    <w:pPr>
      <w:keepLines/>
      <w:pBdr>
        <w:top w:val="none" w:sz="0" w:space="0" w:color="auto"/>
        <w:left w:val="none" w:sz="0" w:space="0" w:color="auto"/>
        <w:bottom w:val="none" w:sz="0" w:space="0" w:color="auto"/>
        <w:right w:val="none" w:sz="0" w:space="0" w:color="auto"/>
      </w:pBdr>
      <w:shd w:val="clear" w:color="auto" w:fill="auto"/>
      <w:tabs>
        <w:tab w:val="clear" w:pos="2340"/>
        <w:tab w:val="clear" w:pos="3117"/>
      </w:tabs>
      <w:spacing w:before="240" w:line="259" w:lineRule="auto"/>
      <w:jc w:val="left"/>
      <w:outlineLvl w:val="9"/>
    </w:pPr>
    <w:rPr>
      <w:rFonts w:asciiTheme="majorHAnsi" w:eastAsiaTheme="majorEastAsia" w:hAnsiTheme="majorHAnsi" w:cstheme="majorBidi"/>
      <w:b w:val="0"/>
      <w:bCs w:val="0"/>
      <w:smallCaps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82977">
      <w:bodyDiv w:val="1"/>
      <w:marLeft w:val="0"/>
      <w:marRight w:val="0"/>
      <w:marTop w:val="0"/>
      <w:marBottom w:val="0"/>
      <w:divBdr>
        <w:top w:val="none" w:sz="0" w:space="0" w:color="auto"/>
        <w:left w:val="none" w:sz="0" w:space="0" w:color="auto"/>
        <w:bottom w:val="none" w:sz="0" w:space="0" w:color="auto"/>
        <w:right w:val="none" w:sz="0" w:space="0" w:color="auto"/>
      </w:divBdr>
    </w:div>
    <w:div w:id="244656846">
      <w:bodyDiv w:val="1"/>
      <w:marLeft w:val="0"/>
      <w:marRight w:val="0"/>
      <w:marTop w:val="0"/>
      <w:marBottom w:val="0"/>
      <w:divBdr>
        <w:top w:val="none" w:sz="0" w:space="0" w:color="auto"/>
        <w:left w:val="none" w:sz="0" w:space="0" w:color="auto"/>
        <w:bottom w:val="none" w:sz="0" w:space="0" w:color="auto"/>
        <w:right w:val="none" w:sz="0" w:space="0" w:color="auto"/>
      </w:divBdr>
    </w:div>
    <w:div w:id="267352570">
      <w:bodyDiv w:val="1"/>
      <w:marLeft w:val="0"/>
      <w:marRight w:val="0"/>
      <w:marTop w:val="0"/>
      <w:marBottom w:val="0"/>
      <w:divBdr>
        <w:top w:val="none" w:sz="0" w:space="0" w:color="auto"/>
        <w:left w:val="none" w:sz="0" w:space="0" w:color="auto"/>
        <w:bottom w:val="none" w:sz="0" w:space="0" w:color="auto"/>
        <w:right w:val="none" w:sz="0" w:space="0" w:color="auto"/>
      </w:divBdr>
    </w:div>
    <w:div w:id="276838800">
      <w:bodyDiv w:val="1"/>
      <w:marLeft w:val="0"/>
      <w:marRight w:val="0"/>
      <w:marTop w:val="0"/>
      <w:marBottom w:val="0"/>
      <w:divBdr>
        <w:top w:val="none" w:sz="0" w:space="0" w:color="auto"/>
        <w:left w:val="none" w:sz="0" w:space="0" w:color="auto"/>
        <w:bottom w:val="none" w:sz="0" w:space="0" w:color="auto"/>
        <w:right w:val="none" w:sz="0" w:space="0" w:color="auto"/>
      </w:divBdr>
    </w:div>
    <w:div w:id="283536914">
      <w:bodyDiv w:val="1"/>
      <w:marLeft w:val="0"/>
      <w:marRight w:val="0"/>
      <w:marTop w:val="0"/>
      <w:marBottom w:val="0"/>
      <w:divBdr>
        <w:top w:val="none" w:sz="0" w:space="0" w:color="auto"/>
        <w:left w:val="none" w:sz="0" w:space="0" w:color="auto"/>
        <w:bottom w:val="none" w:sz="0" w:space="0" w:color="auto"/>
        <w:right w:val="none" w:sz="0" w:space="0" w:color="auto"/>
      </w:divBdr>
    </w:div>
    <w:div w:id="382290216">
      <w:bodyDiv w:val="1"/>
      <w:marLeft w:val="0"/>
      <w:marRight w:val="0"/>
      <w:marTop w:val="0"/>
      <w:marBottom w:val="0"/>
      <w:divBdr>
        <w:top w:val="none" w:sz="0" w:space="0" w:color="auto"/>
        <w:left w:val="none" w:sz="0" w:space="0" w:color="auto"/>
        <w:bottom w:val="none" w:sz="0" w:space="0" w:color="auto"/>
        <w:right w:val="none" w:sz="0" w:space="0" w:color="auto"/>
      </w:divBdr>
    </w:div>
    <w:div w:id="407582059">
      <w:bodyDiv w:val="1"/>
      <w:marLeft w:val="0"/>
      <w:marRight w:val="0"/>
      <w:marTop w:val="0"/>
      <w:marBottom w:val="0"/>
      <w:divBdr>
        <w:top w:val="none" w:sz="0" w:space="0" w:color="auto"/>
        <w:left w:val="none" w:sz="0" w:space="0" w:color="auto"/>
        <w:bottom w:val="none" w:sz="0" w:space="0" w:color="auto"/>
        <w:right w:val="none" w:sz="0" w:space="0" w:color="auto"/>
      </w:divBdr>
    </w:div>
    <w:div w:id="413741787">
      <w:bodyDiv w:val="1"/>
      <w:marLeft w:val="0"/>
      <w:marRight w:val="0"/>
      <w:marTop w:val="0"/>
      <w:marBottom w:val="0"/>
      <w:divBdr>
        <w:top w:val="none" w:sz="0" w:space="0" w:color="auto"/>
        <w:left w:val="none" w:sz="0" w:space="0" w:color="auto"/>
        <w:bottom w:val="none" w:sz="0" w:space="0" w:color="auto"/>
        <w:right w:val="none" w:sz="0" w:space="0" w:color="auto"/>
      </w:divBdr>
    </w:div>
    <w:div w:id="500589391">
      <w:bodyDiv w:val="1"/>
      <w:marLeft w:val="0"/>
      <w:marRight w:val="0"/>
      <w:marTop w:val="0"/>
      <w:marBottom w:val="0"/>
      <w:divBdr>
        <w:top w:val="none" w:sz="0" w:space="0" w:color="auto"/>
        <w:left w:val="none" w:sz="0" w:space="0" w:color="auto"/>
        <w:bottom w:val="none" w:sz="0" w:space="0" w:color="auto"/>
        <w:right w:val="none" w:sz="0" w:space="0" w:color="auto"/>
      </w:divBdr>
    </w:div>
    <w:div w:id="506359829">
      <w:bodyDiv w:val="1"/>
      <w:marLeft w:val="0"/>
      <w:marRight w:val="0"/>
      <w:marTop w:val="0"/>
      <w:marBottom w:val="0"/>
      <w:divBdr>
        <w:top w:val="none" w:sz="0" w:space="0" w:color="auto"/>
        <w:left w:val="none" w:sz="0" w:space="0" w:color="auto"/>
        <w:bottom w:val="none" w:sz="0" w:space="0" w:color="auto"/>
        <w:right w:val="none" w:sz="0" w:space="0" w:color="auto"/>
      </w:divBdr>
    </w:div>
    <w:div w:id="619917284">
      <w:bodyDiv w:val="1"/>
      <w:marLeft w:val="0"/>
      <w:marRight w:val="0"/>
      <w:marTop w:val="0"/>
      <w:marBottom w:val="0"/>
      <w:divBdr>
        <w:top w:val="none" w:sz="0" w:space="0" w:color="auto"/>
        <w:left w:val="none" w:sz="0" w:space="0" w:color="auto"/>
        <w:bottom w:val="none" w:sz="0" w:space="0" w:color="auto"/>
        <w:right w:val="none" w:sz="0" w:space="0" w:color="auto"/>
      </w:divBdr>
    </w:div>
    <w:div w:id="624773858">
      <w:bodyDiv w:val="1"/>
      <w:marLeft w:val="0"/>
      <w:marRight w:val="0"/>
      <w:marTop w:val="0"/>
      <w:marBottom w:val="0"/>
      <w:divBdr>
        <w:top w:val="none" w:sz="0" w:space="0" w:color="auto"/>
        <w:left w:val="none" w:sz="0" w:space="0" w:color="auto"/>
        <w:bottom w:val="none" w:sz="0" w:space="0" w:color="auto"/>
        <w:right w:val="none" w:sz="0" w:space="0" w:color="auto"/>
      </w:divBdr>
    </w:div>
    <w:div w:id="630670194">
      <w:bodyDiv w:val="1"/>
      <w:marLeft w:val="0"/>
      <w:marRight w:val="0"/>
      <w:marTop w:val="0"/>
      <w:marBottom w:val="0"/>
      <w:divBdr>
        <w:top w:val="none" w:sz="0" w:space="0" w:color="auto"/>
        <w:left w:val="none" w:sz="0" w:space="0" w:color="auto"/>
        <w:bottom w:val="none" w:sz="0" w:space="0" w:color="auto"/>
        <w:right w:val="none" w:sz="0" w:space="0" w:color="auto"/>
      </w:divBdr>
      <w:divsChild>
        <w:div w:id="863059496">
          <w:marLeft w:val="0"/>
          <w:marRight w:val="0"/>
          <w:marTop w:val="0"/>
          <w:marBottom w:val="0"/>
          <w:divBdr>
            <w:top w:val="none" w:sz="0" w:space="0" w:color="auto"/>
            <w:left w:val="none" w:sz="0" w:space="0" w:color="auto"/>
            <w:bottom w:val="none" w:sz="0" w:space="0" w:color="auto"/>
            <w:right w:val="none" w:sz="0" w:space="0" w:color="auto"/>
          </w:divBdr>
          <w:divsChild>
            <w:div w:id="1588075376">
              <w:marLeft w:val="0"/>
              <w:marRight w:val="0"/>
              <w:marTop w:val="0"/>
              <w:marBottom w:val="0"/>
              <w:divBdr>
                <w:top w:val="none" w:sz="0" w:space="0" w:color="auto"/>
                <w:left w:val="none" w:sz="0" w:space="0" w:color="auto"/>
                <w:bottom w:val="none" w:sz="0" w:space="0" w:color="auto"/>
                <w:right w:val="none" w:sz="0" w:space="0" w:color="auto"/>
              </w:divBdr>
              <w:divsChild>
                <w:div w:id="958999424">
                  <w:marLeft w:val="0"/>
                  <w:marRight w:val="0"/>
                  <w:marTop w:val="240"/>
                  <w:marBottom w:val="0"/>
                  <w:divBdr>
                    <w:top w:val="none" w:sz="0" w:space="0" w:color="auto"/>
                    <w:left w:val="none" w:sz="0" w:space="0" w:color="auto"/>
                    <w:bottom w:val="none" w:sz="0" w:space="0" w:color="auto"/>
                    <w:right w:val="none" w:sz="0" w:space="0" w:color="auto"/>
                  </w:divBdr>
                  <w:divsChild>
                    <w:div w:id="518206190">
                      <w:marLeft w:val="0"/>
                      <w:marRight w:val="0"/>
                      <w:marTop w:val="60"/>
                      <w:marBottom w:val="0"/>
                      <w:divBdr>
                        <w:top w:val="none" w:sz="0" w:space="0" w:color="auto"/>
                        <w:left w:val="none" w:sz="0" w:space="0" w:color="auto"/>
                        <w:bottom w:val="none" w:sz="0" w:space="0" w:color="auto"/>
                        <w:right w:val="none" w:sz="0" w:space="0" w:color="auto"/>
                      </w:divBdr>
                    </w:div>
                    <w:div w:id="1010641364">
                      <w:marLeft w:val="0"/>
                      <w:marRight w:val="0"/>
                      <w:marTop w:val="60"/>
                      <w:marBottom w:val="0"/>
                      <w:divBdr>
                        <w:top w:val="none" w:sz="0" w:space="0" w:color="auto"/>
                        <w:left w:val="none" w:sz="0" w:space="0" w:color="auto"/>
                        <w:bottom w:val="none" w:sz="0" w:space="0" w:color="auto"/>
                        <w:right w:val="none" w:sz="0" w:space="0" w:color="auto"/>
                      </w:divBdr>
                    </w:div>
                    <w:div w:id="1640837344">
                      <w:marLeft w:val="0"/>
                      <w:marRight w:val="0"/>
                      <w:marTop w:val="60"/>
                      <w:marBottom w:val="0"/>
                      <w:divBdr>
                        <w:top w:val="none" w:sz="0" w:space="0" w:color="auto"/>
                        <w:left w:val="none" w:sz="0" w:space="0" w:color="auto"/>
                        <w:bottom w:val="none" w:sz="0" w:space="0" w:color="auto"/>
                        <w:right w:val="none" w:sz="0" w:space="0" w:color="auto"/>
                      </w:divBdr>
                    </w:div>
                    <w:div w:id="167302076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657076863">
      <w:bodyDiv w:val="1"/>
      <w:marLeft w:val="0"/>
      <w:marRight w:val="0"/>
      <w:marTop w:val="0"/>
      <w:marBottom w:val="0"/>
      <w:divBdr>
        <w:top w:val="none" w:sz="0" w:space="0" w:color="auto"/>
        <w:left w:val="none" w:sz="0" w:space="0" w:color="auto"/>
        <w:bottom w:val="none" w:sz="0" w:space="0" w:color="auto"/>
        <w:right w:val="none" w:sz="0" w:space="0" w:color="auto"/>
      </w:divBdr>
    </w:div>
    <w:div w:id="680350029">
      <w:bodyDiv w:val="1"/>
      <w:marLeft w:val="0"/>
      <w:marRight w:val="0"/>
      <w:marTop w:val="0"/>
      <w:marBottom w:val="0"/>
      <w:divBdr>
        <w:top w:val="none" w:sz="0" w:space="0" w:color="auto"/>
        <w:left w:val="none" w:sz="0" w:space="0" w:color="auto"/>
        <w:bottom w:val="none" w:sz="0" w:space="0" w:color="auto"/>
        <w:right w:val="none" w:sz="0" w:space="0" w:color="auto"/>
      </w:divBdr>
    </w:div>
    <w:div w:id="788552969">
      <w:bodyDiv w:val="1"/>
      <w:marLeft w:val="0"/>
      <w:marRight w:val="0"/>
      <w:marTop w:val="0"/>
      <w:marBottom w:val="0"/>
      <w:divBdr>
        <w:top w:val="none" w:sz="0" w:space="0" w:color="auto"/>
        <w:left w:val="none" w:sz="0" w:space="0" w:color="auto"/>
        <w:bottom w:val="none" w:sz="0" w:space="0" w:color="auto"/>
        <w:right w:val="none" w:sz="0" w:space="0" w:color="auto"/>
      </w:divBdr>
    </w:div>
    <w:div w:id="831262149">
      <w:bodyDiv w:val="1"/>
      <w:marLeft w:val="0"/>
      <w:marRight w:val="0"/>
      <w:marTop w:val="0"/>
      <w:marBottom w:val="0"/>
      <w:divBdr>
        <w:top w:val="none" w:sz="0" w:space="0" w:color="auto"/>
        <w:left w:val="none" w:sz="0" w:space="0" w:color="auto"/>
        <w:bottom w:val="none" w:sz="0" w:space="0" w:color="auto"/>
        <w:right w:val="none" w:sz="0" w:space="0" w:color="auto"/>
      </w:divBdr>
      <w:divsChild>
        <w:div w:id="1168131912">
          <w:marLeft w:val="0"/>
          <w:marRight w:val="0"/>
          <w:marTop w:val="0"/>
          <w:marBottom w:val="0"/>
          <w:divBdr>
            <w:top w:val="none" w:sz="0" w:space="0" w:color="auto"/>
            <w:left w:val="none" w:sz="0" w:space="0" w:color="auto"/>
            <w:bottom w:val="none" w:sz="0" w:space="0" w:color="auto"/>
            <w:right w:val="none" w:sz="0" w:space="0" w:color="auto"/>
          </w:divBdr>
          <w:divsChild>
            <w:div w:id="416170104">
              <w:marLeft w:val="0"/>
              <w:marRight w:val="0"/>
              <w:marTop w:val="0"/>
              <w:marBottom w:val="0"/>
              <w:divBdr>
                <w:top w:val="none" w:sz="0" w:space="0" w:color="auto"/>
                <w:left w:val="none" w:sz="0" w:space="0" w:color="auto"/>
                <w:bottom w:val="none" w:sz="0" w:space="0" w:color="auto"/>
                <w:right w:val="none" w:sz="0" w:space="0" w:color="auto"/>
              </w:divBdr>
              <w:divsChild>
                <w:div w:id="855314070">
                  <w:marLeft w:val="0"/>
                  <w:marRight w:val="0"/>
                  <w:marTop w:val="240"/>
                  <w:marBottom w:val="0"/>
                  <w:divBdr>
                    <w:top w:val="none" w:sz="0" w:space="0" w:color="auto"/>
                    <w:left w:val="none" w:sz="0" w:space="0" w:color="auto"/>
                    <w:bottom w:val="none" w:sz="0" w:space="0" w:color="auto"/>
                    <w:right w:val="none" w:sz="0" w:space="0" w:color="auto"/>
                  </w:divBdr>
                  <w:divsChild>
                    <w:div w:id="31765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424851">
      <w:bodyDiv w:val="1"/>
      <w:marLeft w:val="0"/>
      <w:marRight w:val="0"/>
      <w:marTop w:val="0"/>
      <w:marBottom w:val="0"/>
      <w:divBdr>
        <w:top w:val="none" w:sz="0" w:space="0" w:color="auto"/>
        <w:left w:val="none" w:sz="0" w:space="0" w:color="auto"/>
        <w:bottom w:val="none" w:sz="0" w:space="0" w:color="auto"/>
        <w:right w:val="none" w:sz="0" w:space="0" w:color="auto"/>
      </w:divBdr>
      <w:divsChild>
        <w:div w:id="1660763779">
          <w:marLeft w:val="0"/>
          <w:marRight w:val="0"/>
          <w:marTop w:val="0"/>
          <w:marBottom w:val="0"/>
          <w:divBdr>
            <w:top w:val="none" w:sz="0" w:space="0" w:color="auto"/>
            <w:left w:val="none" w:sz="0" w:space="0" w:color="auto"/>
            <w:bottom w:val="none" w:sz="0" w:space="0" w:color="auto"/>
            <w:right w:val="none" w:sz="0" w:space="0" w:color="auto"/>
          </w:divBdr>
          <w:divsChild>
            <w:div w:id="2134398594">
              <w:marLeft w:val="0"/>
              <w:marRight w:val="0"/>
              <w:marTop w:val="0"/>
              <w:marBottom w:val="0"/>
              <w:divBdr>
                <w:top w:val="none" w:sz="0" w:space="0" w:color="auto"/>
                <w:left w:val="none" w:sz="0" w:space="0" w:color="auto"/>
                <w:bottom w:val="none" w:sz="0" w:space="0" w:color="auto"/>
                <w:right w:val="none" w:sz="0" w:space="0" w:color="auto"/>
              </w:divBdr>
              <w:divsChild>
                <w:div w:id="1116027928">
                  <w:marLeft w:val="0"/>
                  <w:marRight w:val="0"/>
                  <w:marTop w:val="0"/>
                  <w:marBottom w:val="0"/>
                  <w:divBdr>
                    <w:top w:val="none" w:sz="0" w:space="0" w:color="auto"/>
                    <w:left w:val="none" w:sz="0" w:space="0" w:color="auto"/>
                    <w:bottom w:val="none" w:sz="0" w:space="0" w:color="auto"/>
                    <w:right w:val="none" w:sz="0" w:space="0" w:color="auto"/>
                  </w:divBdr>
                  <w:divsChild>
                    <w:div w:id="792334979">
                      <w:marLeft w:val="0"/>
                      <w:marRight w:val="0"/>
                      <w:marTop w:val="0"/>
                      <w:marBottom w:val="0"/>
                      <w:divBdr>
                        <w:top w:val="none" w:sz="0" w:space="0" w:color="auto"/>
                        <w:left w:val="none" w:sz="0" w:space="0" w:color="auto"/>
                        <w:bottom w:val="none" w:sz="0" w:space="0" w:color="auto"/>
                        <w:right w:val="none" w:sz="0" w:space="0" w:color="auto"/>
                      </w:divBdr>
                      <w:divsChild>
                        <w:div w:id="960763757">
                          <w:marLeft w:val="0"/>
                          <w:marRight w:val="0"/>
                          <w:marTop w:val="0"/>
                          <w:marBottom w:val="0"/>
                          <w:divBdr>
                            <w:top w:val="none" w:sz="0" w:space="0" w:color="auto"/>
                            <w:left w:val="none" w:sz="0" w:space="0" w:color="auto"/>
                            <w:bottom w:val="none" w:sz="0" w:space="0" w:color="auto"/>
                            <w:right w:val="none" w:sz="0" w:space="0" w:color="auto"/>
                          </w:divBdr>
                          <w:divsChild>
                            <w:div w:id="164049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144895">
      <w:bodyDiv w:val="1"/>
      <w:marLeft w:val="0"/>
      <w:marRight w:val="0"/>
      <w:marTop w:val="0"/>
      <w:marBottom w:val="0"/>
      <w:divBdr>
        <w:top w:val="none" w:sz="0" w:space="0" w:color="auto"/>
        <w:left w:val="none" w:sz="0" w:space="0" w:color="auto"/>
        <w:bottom w:val="none" w:sz="0" w:space="0" w:color="auto"/>
        <w:right w:val="none" w:sz="0" w:space="0" w:color="auto"/>
      </w:divBdr>
    </w:div>
    <w:div w:id="898706443">
      <w:bodyDiv w:val="1"/>
      <w:marLeft w:val="0"/>
      <w:marRight w:val="0"/>
      <w:marTop w:val="0"/>
      <w:marBottom w:val="0"/>
      <w:divBdr>
        <w:top w:val="none" w:sz="0" w:space="0" w:color="auto"/>
        <w:left w:val="none" w:sz="0" w:space="0" w:color="auto"/>
        <w:bottom w:val="none" w:sz="0" w:space="0" w:color="auto"/>
        <w:right w:val="none" w:sz="0" w:space="0" w:color="auto"/>
      </w:divBdr>
    </w:div>
    <w:div w:id="997687142">
      <w:bodyDiv w:val="1"/>
      <w:marLeft w:val="0"/>
      <w:marRight w:val="0"/>
      <w:marTop w:val="0"/>
      <w:marBottom w:val="0"/>
      <w:divBdr>
        <w:top w:val="none" w:sz="0" w:space="0" w:color="auto"/>
        <w:left w:val="none" w:sz="0" w:space="0" w:color="auto"/>
        <w:bottom w:val="none" w:sz="0" w:space="0" w:color="auto"/>
        <w:right w:val="none" w:sz="0" w:space="0" w:color="auto"/>
      </w:divBdr>
    </w:div>
    <w:div w:id="1132140264">
      <w:bodyDiv w:val="1"/>
      <w:marLeft w:val="0"/>
      <w:marRight w:val="0"/>
      <w:marTop w:val="0"/>
      <w:marBottom w:val="0"/>
      <w:divBdr>
        <w:top w:val="none" w:sz="0" w:space="0" w:color="auto"/>
        <w:left w:val="none" w:sz="0" w:space="0" w:color="auto"/>
        <w:bottom w:val="none" w:sz="0" w:space="0" w:color="auto"/>
        <w:right w:val="none" w:sz="0" w:space="0" w:color="auto"/>
      </w:divBdr>
      <w:divsChild>
        <w:div w:id="197620959">
          <w:marLeft w:val="0"/>
          <w:marRight w:val="0"/>
          <w:marTop w:val="0"/>
          <w:marBottom w:val="0"/>
          <w:divBdr>
            <w:top w:val="none" w:sz="0" w:space="0" w:color="auto"/>
            <w:left w:val="none" w:sz="0" w:space="0" w:color="auto"/>
            <w:bottom w:val="none" w:sz="0" w:space="0" w:color="auto"/>
            <w:right w:val="none" w:sz="0" w:space="0" w:color="auto"/>
          </w:divBdr>
        </w:div>
        <w:div w:id="457798889">
          <w:marLeft w:val="0"/>
          <w:marRight w:val="0"/>
          <w:marTop w:val="0"/>
          <w:marBottom w:val="0"/>
          <w:divBdr>
            <w:top w:val="none" w:sz="0" w:space="0" w:color="auto"/>
            <w:left w:val="none" w:sz="0" w:space="0" w:color="auto"/>
            <w:bottom w:val="none" w:sz="0" w:space="0" w:color="auto"/>
            <w:right w:val="none" w:sz="0" w:space="0" w:color="auto"/>
          </w:divBdr>
        </w:div>
        <w:div w:id="785927732">
          <w:marLeft w:val="0"/>
          <w:marRight w:val="0"/>
          <w:marTop w:val="0"/>
          <w:marBottom w:val="0"/>
          <w:divBdr>
            <w:top w:val="none" w:sz="0" w:space="0" w:color="auto"/>
            <w:left w:val="none" w:sz="0" w:space="0" w:color="auto"/>
            <w:bottom w:val="none" w:sz="0" w:space="0" w:color="auto"/>
            <w:right w:val="none" w:sz="0" w:space="0" w:color="auto"/>
          </w:divBdr>
        </w:div>
        <w:div w:id="1236280058">
          <w:marLeft w:val="0"/>
          <w:marRight w:val="0"/>
          <w:marTop w:val="0"/>
          <w:marBottom w:val="0"/>
          <w:divBdr>
            <w:top w:val="none" w:sz="0" w:space="0" w:color="auto"/>
            <w:left w:val="none" w:sz="0" w:space="0" w:color="auto"/>
            <w:bottom w:val="none" w:sz="0" w:space="0" w:color="auto"/>
            <w:right w:val="none" w:sz="0" w:space="0" w:color="auto"/>
          </w:divBdr>
        </w:div>
        <w:div w:id="1320381783">
          <w:marLeft w:val="0"/>
          <w:marRight w:val="0"/>
          <w:marTop w:val="0"/>
          <w:marBottom w:val="0"/>
          <w:divBdr>
            <w:top w:val="none" w:sz="0" w:space="0" w:color="auto"/>
            <w:left w:val="none" w:sz="0" w:space="0" w:color="auto"/>
            <w:bottom w:val="none" w:sz="0" w:space="0" w:color="auto"/>
            <w:right w:val="none" w:sz="0" w:space="0" w:color="auto"/>
          </w:divBdr>
        </w:div>
        <w:div w:id="1415542182">
          <w:marLeft w:val="0"/>
          <w:marRight w:val="0"/>
          <w:marTop w:val="0"/>
          <w:marBottom w:val="0"/>
          <w:divBdr>
            <w:top w:val="none" w:sz="0" w:space="0" w:color="auto"/>
            <w:left w:val="none" w:sz="0" w:space="0" w:color="auto"/>
            <w:bottom w:val="none" w:sz="0" w:space="0" w:color="auto"/>
            <w:right w:val="none" w:sz="0" w:space="0" w:color="auto"/>
          </w:divBdr>
        </w:div>
        <w:div w:id="1707097476">
          <w:marLeft w:val="0"/>
          <w:marRight w:val="0"/>
          <w:marTop w:val="0"/>
          <w:marBottom w:val="0"/>
          <w:divBdr>
            <w:top w:val="none" w:sz="0" w:space="0" w:color="auto"/>
            <w:left w:val="none" w:sz="0" w:space="0" w:color="auto"/>
            <w:bottom w:val="none" w:sz="0" w:space="0" w:color="auto"/>
            <w:right w:val="none" w:sz="0" w:space="0" w:color="auto"/>
          </w:divBdr>
        </w:div>
        <w:div w:id="1883245805">
          <w:marLeft w:val="0"/>
          <w:marRight w:val="0"/>
          <w:marTop w:val="0"/>
          <w:marBottom w:val="0"/>
          <w:divBdr>
            <w:top w:val="none" w:sz="0" w:space="0" w:color="auto"/>
            <w:left w:val="none" w:sz="0" w:space="0" w:color="auto"/>
            <w:bottom w:val="none" w:sz="0" w:space="0" w:color="auto"/>
            <w:right w:val="none" w:sz="0" w:space="0" w:color="auto"/>
          </w:divBdr>
        </w:div>
      </w:divsChild>
    </w:div>
    <w:div w:id="1227378977">
      <w:bodyDiv w:val="1"/>
      <w:marLeft w:val="0"/>
      <w:marRight w:val="0"/>
      <w:marTop w:val="0"/>
      <w:marBottom w:val="0"/>
      <w:divBdr>
        <w:top w:val="none" w:sz="0" w:space="0" w:color="auto"/>
        <w:left w:val="none" w:sz="0" w:space="0" w:color="auto"/>
        <w:bottom w:val="none" w:sz="0" w:space="0" w:color="auto"/>
        <w:right w:val="none" w:sz="0" w:space="0" w:color="auto"/>
      </w:divBdr>
      <w:divsChild>
        <w:div w:id="134035588">
          <w:marLeft w:val="0"/>
          <w:marRight w:val="0"/>
          <w:marTop w:val="0"/>
          <w:marBottom w:val="0"/>
          <w:divBdr>
            <w:top w:val="none" w:sz="0" w:space="0" w:color="auto"/>
            <w:left w:val="none" w:sz="0" w:space="0" w:color="auto"/>
            <w:bottom w:val="none" w:sz="0" w:space="0" w:color="auto"/>
            <w:right w:val="none" w:sz="0" w:space="0" w:color="auto"/>
          </w:divBdr>
          <w:divsChild>
            <w:div w:id="1337269680">
              <w:marLeft w:val="0"/>
              <w:marRight w:val="0"/>
              <w:marTop w:val="0"/>
              <w:marBottom w:val="0"/>
              <w:divBdr>
                <w:top w:val="none" w:sz="0" w:space="0" w:color="auto"/>
                <w:left w:val="none" w:sz="0" w:space="0" w:color="auto"/>
                <w:bottom w:val="none" w:sz="0" w:space="0" w:color="auto"/>
                <w:right w:val="none" w:sz="0" w:space="0" w:color="auto"/>
              </w:divBdr>
              <w:divsChild>
                <w:div w:id="862939809">
                  <w:marLeft w:val="0"/>
                  <w:marRight w:val="0"/>
                  <w:marTop w:val="0"/>
                  <w:marBottom w:val="0"/>
                  <w:divBdr>
                    <w:top w:val="none" w:sz="0" w:space="0" w:color="auto"/>
                    <w:left w:val="none" w:sz="0" w:space="0" w:color="auto"/>
                    <w:bottom w:val="none" w:sz="0" w:space="0" w:color="auto"/>
                    <w:right w:val="none" w:sz="0" w:space="0" w:color="auto"/>
                  </w:divBdr>
                  <w:divsChild>
                    <w:div w:id="867573073">
                      <w:marLeft w:val="0"/>
                      <w:marRight w:val="0"/>
                      <w:marTop w:val="0"/>
                      <w:marBottom w:val="0"/>
                      <w:divBdr>
                        <w:top w:val="none" w:sz="0" w:space="0" w:color="auto"/>
                        <w:left w:val="none" w:sz="0" w:space="0" w:color="auto"/>
                        <w:bottom w:val="none" w:sz="0" w:space="0" w:color="auto"/>
                        <w:right w:val="none" w:sz="0" w:space="0" w:color="auto"/>
                      </w:divBdr>
                      <w:divsChild>
                        <w:div w:id="1603998079">
                          <w:marLeft w:val="0"/>
                          <w:marRight w:val="0"/>
                          <w:marTop w:val="0"/>
                          <w:marBottom w:val="0"/>
                          <w:divBdr>
                            <w:top w:val="none" w:sz="0" w:space="0" w:color="auto"/>
                            <w:left w:val="none" w:sz="0" w:space="0" w:color="auto"/>
                            <w:bottom w:val="none" w:sz="0" w:space="0" w:color="auto"/>
                            <w:right w:val="none" w:sz="0" w:space="0" w:color="auto"/>
                          </w:divBdr>
                          <w:divsChild>
                            <w:div w:id="165244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260915">
      <w:bodyDiv w:val="1"/>
      <w:marLeft w:val="0"/>
      <w:marRight w:val="0"/>
      <w:marTop w:val="0"/>
      <w:marBottom w:val="0"/>
      <w:divBdr>
        <w:top w:val="none" w:sz="0" w:space="0" w:color="auto"/>
        <w:left w:val="none" w:sz="0" w:space="0" w:color="auto"/>
        <w:bottom w:val="none" w:sz="0" w:space="0" w:color="auto"/>
        <w:right w:val="none" w:sz="0" w:space="0" w:color="auto"/>
      </w:divBdr>
      <w:divsChild>
        <w:div w:id="893271757">
          <w:marLeft w:val="0"/>
          <w:marRight w:val="0"/>
          <w:marTop w:val="0"/>
          <w:marBottom w:val="0"/>
          <w:divBdr>
            <w:top w:val="none" w:sz="0" w:space="0" w:color="auto"/>
            <w:left w:val="none" w:sz="0" w:space="0" w:color="auto"/>
            <w:bottom w:val="none" w:sz="0" w:space="0" w:color="auto"/>
            <w:right w:val="none" w:sz="0" w:space="0" w:color="auto"/>
          </w:divBdr>
          <w:divsChild>
            <w:div w:id="1940403168">
              <w:marLeft w:val="0"/>
              <w:marRight w:val="0"/>
              <w:marTop w:val="0"/>
              <w:marBottom w:val="0"/>
              <w:divBdr>
                <w:top w:val="none" w:sz="0" w:space="0" w:color="auto"/>
                <w:left w:val="none" w:sz="0" w:space="0" w:color="auto"/>
                <w:bottom w:val="none" w:sz="0" w:space="0" w:color="auto"/>
                <w:right w:val="none" w:sz="0" w:space="0" w:color="auto"/>
              </w:divBdr>
              <w:divsChild>
                <w:div w:id="2044555618">
                  <w:marLeft w:val="0"/>
                  <w:marRight w:val="0"/>
                  <w:marTop w:val="240"/>
                  <w:marBottom w:val="0"/>
                  <w:divBdr>
                    <w:top w:val="none" w:sz="0" w:space="0" w:color="auto"/>
                    <w:left w:val="none" w:sz="0" w:space="0" w:color="auto"/>
                    <w:bottom w:val="none" w:sz="0" w:space="0" w:color="auto"/>
                    <w:right w:val="none" w:sz="0" w:space="0" w:color="auto"/>
                  </w:divBdr>
                  <w:divsChild>
                    <w:div w:id="166107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67946">
      <w:bodyDiv w:val="1"/>
      <w:marLeft w:val="0"/>
      <w:marRight w:val="0"/>
      <w:marTop w:val="0"/>
      <w:marBottom w:val="0"/>
      <w:divBdr>
        <w:top w:val="none" w:sz="0" w:space="0" w:color="auto"/>
        <w:left w:val="none" w:sz="0" w:space="0" w:color="auto"/>
        <w:bottom w:val="none" w:sz="0" w:space="0" w:color="auto"/>
        <w:right w:val="none" w:sz="0" w:space="0" w:color="auto"/>
      </w:divBdr>
    </w:div>
    <w:div w:id="1449280009">
      <w:bodyDiv w:val="1"/>
      <w:marLeft w:val="0"/>
      <w:marRight w:val="0"/>
      <w:marTop w:val="0"/>
      <w:marBottom w:val="0"/>
      <w:divBdr>
        <w:top w:val="none" w:sz="0" w:space="0" w:color="auto"/>
        <w:left w:val="none" w:sz="0" w:space="0" w:color="auto"/>
        <w:bottom w:val="none" w:sz="0" w:space="0" w:color="auto"/>
        <w:right w:val="none" w:sz="0" w:space="0" w:color="auto"/>
      </w:divBdr>
    </w:div>
    <w:div w:id="1540706034">
      <w:bodyDiv w:val="1"/>
      <w:marLeft w:val="0"/>
      <w:marRight w:val="0"/>
      <w:marTop w:val="0"/>
      <w:marBottom w:val="0"/>
      <w:divBdr>
        <w:top w:val="none" w:sz="0" w:space="0" w:color="auto"/>
        <w:left w:val="none" w:sz="0" w:space="0" w:color="auto"/>
        <w:bottom w:val="none" w:sz="0" w:space="0" w:color="auto"/>
        <w:right w:val="none" w:sz="0" w:space="0" w:color="auto"/>
      </w:divBdr>
      <w:divsChild>
        <w:div w:id="1734231134">
          <w:marLeft w:val="0"/>
          <w:marRight w:val="0"/>
          <w:marTop w:val="0"/>
          <w:marBottom w:val="0"/>
          <w:divBdr>
            <w:top w:val="none" w:sz="0" w:space="0" w:color="auto"/>
            <w:left w:val="none" w:sz="0" w:space="0" w:color="auto"/>
            <w:bottom w:val="none" w:sz="0" w:space="0" w:color="auto"/>
            <w:right w:val="none" w:sz="0" w:space="0" w:color="auto"/>
          </w:divBdr>
          <w:divsChild>
            <w:div w:id="2005548559">
              <w:marLeft w:val="0"/>
              <w:marRight w:val="0"/>
              <w:marTop w:val="0"/>
              <w:marBottom w:val="0"/>
              <w:divBdr>
                <w:top w:val="none" w:sz="0" w:space="0" w:color="auto"/>
                <w:left w:val="none" w:sz="0" w:space="0" w:color="auto"/>
                <w:bottom w:val="none" w:sz="0" w:space="0" w:color="auto"/>
                <w:right w:val="none" w:sz="0" w:space="0" w:color="auto"/>
              </w:divBdr>
              <w:divsChild>
                <w:div w:id="790168362">
                  <w:marLeft w:val="0"/>
                  <w:marRight w:val="0"/>
                  <w:marTop w:val="240"/>
                  <w:marBottom w:val="0"/>
                  <w:divBdr>
                    <w:top w:val="none" w:sz="0" w:space="0" w:color="auto"/>
                    <w:left w:val="none" w:sz="0" w:space="0" w:color="auto"/>
                    <w:bottom w:val="none" w:sz="0" w:space="0" w:color="auto"/>
                    <w:right w:val="none" w:sz="0" w:space="0" w:color="auto"/>
                  </w:divBdr>
                  <w:divsChild>
                    <w:div w:id="65329398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1613047413">
      <w:bodyDiv w:val="1"/>
      <w:marLeft w:val="0"/>
      <w:marRight w:val="0"/>
      <w:marTop w:val="0"/>
      <w:marBottom w:val="0"/>
      <w:divBdr>
        <w:top w:val="none" w:sz="0" w:space="0" w:color="auto"/>
        <w:left w:val="none" w:sz="0" w:space="0" w:color="auto"/>
        <w:bottom w:val="none" w:sz="0" w:space="0" w:color="auto"/>
        <w:right w:val="none" w:sz="0" w:space="0" w:color="auto"/>
      </w:divBdr>
    </w:div>
    <w:div w:id="1659770511">
      <w:bodyDiv w:val="1"/>
      <w:marLeft w:val="0"/>
      <w:marRight w:val="0"/>
      <w:marTop w:val="0"/>
      <w:marBottom w:val="0"/>
      <w:divBdr>
        <w:top w:val="none" w:sz="0" w:space="0" w:color="auto"/>
        <w:left w:val="none" w:sz="0" w:space="0" w:color="auto"/>
        <w:bottom w:val="none" w:sz="0" w:space="0" w:color="auto"/>
        <w:right w:val="none" w:sz="0" w:space="0" w:color="auto"/>
      </w:divBdr>
    </w:div>
    <w:div w:id="1850096448">
      <w:bodyDiv w:val="1"/>
      <w:marLeft w:val="0"/>
      <w:marRight w:val="0"/>
      <w:marTop w:val="0"/>
      <w:marBottom w:val="0"/>
      <w:divBdr>
        <w:top w:val="none" w:sz="0" w:space="0" w:color="auto"/>
        <w:left w:val="none" w:sz="0" w:space="0" w:color="auto"/>
        <w:bottom w:val="none" w:sz="0" w:space="0" w:color="auto"/>
        <w:right w:val="none" w:sz="0" w:space="0" w:color="auto"/>
      </w:divBdr>
    </w:div>
    <w:div w:id="1857646990">
      <w:bodyDiv w:val="1"/>
      <w:marLeft w:val="0"/>
      <w:marRight w:val="0"/>
      <w:marTop w:val="0"/>
      <w:marBottom w:val="0"/>
      <w:divBdr>
        <w:top w:val="none" w:sz="0" w:space="0" w:color="auto"/>
        <w:left w:val="none" w:sz="0" w:space="0" w:color="auto"/>
        <w:bottom w:val="none" w:sz="0" w:space="0" w:color="auto"/>
        <w:right w:val="none" w:sz="0" w:space="0" w:color="auto"/>
      </w:divBdr>
      <w:divsChild>
        <w:div w:id="1671106594">
          <w:marLeft w:val="0"/>
          <w:marRight w:val="0"/>
          <w:marTop w:val="0"/>
          <w:marBottom w:val="0"/>
          <w:divBdr>
            <w:top w:val="none" w:sz="0" w:space="0" w:color="auto"/>
            <w:left w:val="none" w:sz="0" w:space="0" w:color="auto"/>
            <w:bottom w:val="none" w:sz="0" w:space="0" w:color="auto"/>
            <w:right w:val="none" w:sz="0" w:space="0" w:color="auto"/>
          </w:divBdr>
          <w:divsChild>
            <w:div w:id="1182627417">
              <w:marLeft w:val="0"/>
              <w:marRight w:val="0"/>
              <w:marTop w:val="0"/>
              <w:marBottom w:val="0"/>
              <w:divBdr>
                <w:top w:val="none" w:sz="0" w:space="0" w:color="auto"/>
                <w:left w:val="none" w:sz="0" w:space="0" w:color="auto"/>
                <w:bottom w:val="none" w:sz="0" w:space="0" w:color="auto"/>
                <w:right w:val="none" w:sz="0" w:space="0" w:color="auto"/>
              </w:divBdr>
              <w:divsChild>
                <w:div w:id="1626500259">
                  <w:marLeft w:val="0"/>
                  <w:marRight w:val="0"/>
                  <w:marTop w:val="240"/>
                  <w:marBottom w:val="0"/>
                  <w:divBdr>
                    <w:top w:val="none" w:sz="0" w:space="0" w:color="auto"/>
                    <w:left w:val="none" w:sz="0" w:space="0" w:color="auto"/>
                    <w:bottom w:val="none" w:sz="0" w:space="0" w:color="auto"/>
                    <w:right w:val="none" w:sz="0" w:space="0" w:color="auto"/>
                  </w:divBdr>
                  <w:divsChild>
                    <w:div w:id="511451211">
                      <w:marLeft w:val="0"/>
                      <w:marRight w:val="0"/>
                      <w:marTop w:val="60"/>
                      <w:marBottom w:val="0"/>
                      <w:divBdr>
                        <w:top w:val="none" w:sz="0" w:space="0" w:color="auto"/>
                        <w:left w:val="none" w:sz="0" w:space="0" w:color="auto"/>
                        <w:bottom w:val="none" w:sz="0" w:space="0" w:color="auto"/>
                        <w:right w:val="none" w:sz="0" w:space="0" w:color="auto"/>
                      </w:divBdr>
                    </w:div>
                    <w:div w:id="111050902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1967082037">
      <w:bodyDiv w:val="1"/>
      <w:marLeft w:val="0"/>
      <w:marRight w:val="0"/>
      <w:marTop w:val="0"/>
      <w:marBottom w:val="0"/>
      <w:divBdr>
        <w:top w:val="none" w:sz="0" w:space="0" w:color="auto"/>
        <w:left w:val="none" w:sz="0" w:space="0" w:color="auto"/>
        <w:bottom w:val="none" w:sz="0" w:space="0" w:color="auto"/>
        <w:right w:val="none" w:sz="0" w:space="0" w:color="auto"/>
      </w:divBdr>
    </w:div>
    <w:div w:id="2028946857">
      <w:bodyDiv w:val="1"/>
      <w:marLeft w:val="0"/>
      <w:marRight w:val="0"/>
      <w:marTop w:val="0"/>
      <w:marBottom w:val="0"/>
      <w:divBdr>
        <w:top w:val="none" w:sz="0" w:space="0" w:color="auto"/>
        <w:left w:val="none" w:sz="0" w:space="0" w:color="auto"/>
        <w:bottom w:val="none" w:sz="0" w:space="0" w:color="auto"/>
        <w:right w:val="none" w:sz="0" w:space="0" w:color="auto"/>
      </w:divBdr>
    </w:div>
    <w:div w:id="2038580417">
      <w:bodyDiv w:val="1"/>
      <w:marLeft w:val="0"/>
      <w:marRight w:val="0"/>
      <w:marTop w:val="0"/>
      <w:marBottom w:val="0"/>
      <w:divBdr>
        <w:top w:val="none" w:sz="0" w:space="0" w:color="auto"/>
        <w:left w:val="none" w:sz="0" w:space="0" w:color="auto"/>
        <w:bottom w:val="none" w:sz="0" w:space="0" w:color="auto"/>
        <w:right w:val="none" w:sz="0" w:space="0" w:color="auto"/>
      </w:divBdr>
    </w:div>
    <w:div w:id="2060129864">
      <w:bodyDiv w:val="1"/>
      <w:marLeft w:val="0"/>
      <w:marRight w:val="0"/>
      <w:marTop w:val="0"/>
      <w:marBottom w:val="0"/>
      <w:divBdr>
        <w:top w:val="none" w:sz="0" w:space="0" w:color="auto"/>
        <w:left w:val="none" w:sz="0" w:space="0" w:color="auto"/>
        <w:bottom w:val="none" w:sz="0" w:space="0" w:color="auto"/>
        <w:right w:val="none" w:sz="0" w:space="0" w:color="auto"/>
      </w:divBdr>
    </w:div>
    <w:div w:id="2066104562">
      <w:bodyDiv w:val="1"/>
      <w:marLeft w:val="0"/>
      <w:marRight w:val="0"/>
      <w:marTop w:val="0"/>
      <w:marBottom w:val="0"/>
      <w:divBdr>
        <w:top w:val="none" w:sz="0" w:space="0" w:color="auto"/>
        <w:left w:val="none" w:sz="0" w:space="0" w:color="auto"/>
        <w:bottom w:val="none" w:sz="0" w:space="0" w:color="auto"/>
        <w:right w:val="none" w:sz="0" w:space="0" w:color="auto"/>
      </w:divBdr>
      <w:divsChild>
        <w:div w:id="599948723">
          <w:marLeft w:val="0"/>
          <w:marRight w:val="0"/>
          <w:marTop w:val="0"/>
          <w:marBottom w:val="0"/>
          <w:divBdr>
            <w:top w:val="none" w:sz="0" w:space="0" w:color="auto"/>
            <w:left w:val="none" w:sz="0" w:space="0" w:color="auto"/>
            <w:bottom w:val="none" w:sz="0" w:space="0" w:color="auto"/>
            <w:right w:val="none" w:sz="0" w:space="0" w:color="auto"/>
          </w:divBdr>
          <w:divsChild>
            <w:div w:id="829756535">
              <w:marLeft w:val="0"/>
              <w:marRight w:val="0"/>
              <w:marTop w:val="0"/>
              <w:marBottom w:val="0"/>
              <w:divBdr>
                <w:top w:val="none" w:sz="0" w:space="0" w:color="auto"/>
                <w:left w:val="none" w:sz="0" w:space="0" w:color="auto"/>
                <w:bottom w:val="none" w:sz="0" w:space="0" w:color="auto"/>
                <w:right w:val="none" w:sz="0" w:space="0" w:color="auto"/>
              </w:divBdr>
              <w:divsChild>
                <w:div w:id="738792584">
                  <w:marLeft w:val="0"/>
                  <w:marRight w:val="0"/>
                  <w:marTop w:val="240"/>
                  <w:marBottom w:val="0"/>
                  <w:divBdr>
                    <w:top w:val="none" w:sz="0" w:space="0" w:color="auto"/>
                    <w:left w:val="none" w:sz="0" w:space="0" w:color="auto"/>
                    <w:bottom w:val="none" w:sz="0" w:space="0" w:color="auto"/>
                    <w:right w:val="none" w:sz="0" w:space="0" w:color="auto"/>
                  </w:divBdr>
                  <w:divsChild>
                    <w:div w:id="180534610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ports@andrezieux-boutheon.com"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8EDA65E31839408990EC3A26C6826A" ma:contentTypeVersion="11" ma:contentTypeDescription="Crée un document." ma:contentTypeScope="" ma:versionID="eb527598ed6425b5375f694ff7f484a9">
  <xsd:schema xmlns:xsd="http://www.w3.org/2001/XMLSchema" xmlns:xs="http://www.w3.org/2001/XMLSchema" xmlns:p="http://schemas.microsoft.com/office/2006/metadata/properties" xmlns:ns3="c5408c40-ef29-49c0-a0f9-6c3530bc6d37" targetNamespace="http://schemas.microsoft.com/office/2006/metadata/properties" ma:root="true" ma:fieldsID="646e0892b2f96eb3366bfe400c3a886d" ns3:_="">
    <xsd:import namespace="c5408c40-ef29-49c0-a0f9-6c3530bc6d3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408c40-ef29-49c0-a0f9-6c3530bc6d3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9FA49-C718-4ADA-94B3-32B8E6D891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408c40-ef29-49c0-a0f9-6c3530bc6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FF150C-0CEF-4AC5-9CEF-C7F677F3AC05}">
  <ds:schemaRefs>
    <ds:schemaRef ds:uri="http://schemas.microsoft.com/sharepoint/v3/contenttype/forms"/>
  </ds:schemaRefs>
</ds:datastoreItem>
</file>

<file path=customXml/itemProps3.xml><?xml version="1.0" encoding="utf-8"?>
<ds:datastoreItem xmlns:ds="http://schemas.openxmlformats.org/officeDocument/2006/customXml" ds:itemID="{3B6616C0-4445-4247-BBD0-4B266D0D6AC2}">
  <ds:schemaRefs>
    <ds:schemaRef ds:uri="http://purl.org/dc/terms/"/>
    <ds:schemaRef ds:uri="http://purl.org/dc/elements/1.1/"/>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c5408c40-ef29-49c0-a0f9-6c3530bc6d37"/>
    <ds:schemaRef ds:uri="http://www.w3.org/XML/1998/namespace"/>
  </ds:schemaRefs>
</ds:datastoreItem>
</file>

<file path=customXml/itemProps4.xml><?xml version="1.0" encoding="utf-8"?>
<ds:datastoreItem xmlns:ds="http://schemas.openxmlformats.org/officeDocument/2006/customXml" ds:itemID="{9BD55A7D-994A-4F30-BC8A-4E46E0CD4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3952</Words>
  <Characters>23943</Characters>
  <Application>Microsoft Office Word</Application>
  <DocSecurity>4</DocSecurity>
  <Lines>199</Lines>
  <Paragraphs>55</Paragraphs>
  <ScaleCrop>false</ScaleCrop>
  <HeadingPairs>
    <vt:vector size="2" baseType="variant">
      <vt:variant>
        <vt:lpstr>Titre</vt:lpstr>
      </vt:variant>
      <vt:variant>
        <vt:i4>1</vt:i4>
      </vt:variant>
    </vt:vector>
  </HeadingPairs>
  <TitlesOfParts>
    <vt:vector size="1" baseType="lpstr">
      <vt:lpstr>Projet convention d'occupation</vt:lpstr>
    </vt:vector>
  </TitlesOfParts>
  <Company>SEM</Company>
  <LinksUpToDate>false</LinksUpToDate>
  <CharactersWithSpaces>27840</CharactersWithSpaces>
  <SharedDoc>false</SharedDoc>
  <HLinks>
    <vt:vector size="294" baseType="variant">
      <vt:variant>
        <vt:i4>1179700</vt:i4>
      </vt:variant>
      <vt:variant>
        <vt:i4>284</vt:i4>
      </vt:variant>
      <vt:variant>
        <vt:i4>0</vt:i4>
      </vt:variant>
      <vt:variant>
        <vt:i4>5</vt:i4>
      </vt:variant>
      <vt:variant>
        <vt:lpwstr/>
      </vt:variant>
      <vt:variant>
        <vt:lpwstr>_Toc506213640</vt:lpwstr>
      </vt:variant>
      <vt:variant>
        <vt:i4>1376308</vt:i4>
      </vt:variant>
      <vt:variant>
        <vt:i4>278</vt:i4>
      </vt:variant>
      <vt:variant>
        <vt:i4>0</vt:i4>
      </vt:variant>
      <vt:variant>
        <vt:i4>5</vt:i4>
      </vt:variant>
      <vt:variant>
        <vt:lpwstr/>
      </vt:variant>
      <vt:variant>
        <vt:lpwstr>_Toc506213639</vt:lpwstr>
      </vt:variant>
      <vt:variant>
        <vt:i4>1376308</vt:i4>
      </vt:variant>
      <vt:variant>
        <vt:i4>272</vt:i4>
      </vt:variant>
      <vt:variant>
        <vt:i4>0</vt:i4>
      </vt:variant>
      <vt:variant>
        <vt:i4>5</vt:i4>
      </vt:variant>
      <vt:variant>
        <vt:lpwstr/>
      </vt:variant>
      <vt:variant>
        <vt:lpwstr>_Toc506213638</vt:lpwstr>
      </vt:variant>
      <vt:variant>
        <vt:i4>1376308</vt:i4>
      </vt:variant>
      <vt:variant>
        <vt:i4>266</vt:i4>
      </vt:variant>
      <vt:variant>
        <vt:i4>0</vt:i4>
      </vt:variant>
      <vt:variant>
        <vt:i4>5</vt:i4>
      </vt:variant>
      <vt:variant>
        <vt:lpwstr/>
      </vt:variant>
      <vt:variant>
        <vt:lpwstr>_Toc506213637</vt:lpwstr>
      </vt:variant>
      <vt:variant>
        <vt:i4>1376308</vt:i4>
      </vt:variant>
      <vt:variant>
        <vt:i4>260</vt:i4>
      </vt:variant>
      <vt:variant>
        <vt:i4>0</vt:i4>
      </vt:variant>
      <vt:variant>
        <vt:i4>5</vt:i4>
      </vt:variant>
      <vt:variant>
        <vt:lpwstr/>
      </vt:variant>
      <vt:variant>
        <vt:lpwstr>_Toc506213635</vt:lpwstr>
      </vt:variant>
      <vt:variant>
        <vt:i4>1376308</vt:i4>
      </vt:variant>
      <vt:variant>
        <vt:i4>254</vt:i4>
      </vt:variant>
      <vt:variant>
        <vt:i4>0</vt:i4>
      </vt:variant>
      <vt:variant>
        <vt:i4>5</vt:i4>
      </vt:variant>
      <vt:variant>
        <vt:lpwstr/>
      </vt:variant>
      <vt:variant>
        <vt:lpwstr>_Toc506213634</vt:lpwstr>
      </vt:variant>
      <vt:variant>
        <vt:i4>1376308</vt:i4>
      </vt:variant>
      <vt:variant>
        <vt:i4>248</vt:i4>
      </vt:variant>
      <vt:variant>
        <vt:i4>0</vt:i4>
      </vt:variant>
      <vt:variant>
        <vt:i4>5</vt:i4>
      </vt:variant>
      <vt:variant>
        <vt:lpwstr/>
      </vt:variant>
      <vt:variant>
        <vt:lpwstr>_Toc506213633</vt:lpwstr>
      </vt:variant>
      <vt:variant>
        <vt:i4>1376308</vt:i4>
      </vt:variant>
      <vt:variant>
        <vt:i4>242</vt:i4>
      </vt:variant>
      <vt:variant>
        <vt:i4>0</vt:i4>
      </vt:variant>
      <vt:variant>
        <vt:i4>5</vt:i4>
      </vt:variant>
      <vt:variant>
        <vt:lpwstr/>
      </vt:variant>
      <vt:variant>
        <vt:lpwstr>_Toc506213632</vt:lpwstr>
      </vt:variant>
      <vt:variant>
        <vt:i4>1376308</vt:i4>
      </vt:variant>
      <vt:variant>
        <vt:i4>236</vt:i4>
      </vt:variant>
      <vt:variant>
        <vt:i4>0</vt:i4>
      </vt:variant>
      <vt:variant>
        <vt:i4>5</vt:i4>
      </vt:variant>
      <vt:variant>
        <vt:lpwstr/>
      </vt:variant>
      <vt:variant>
        <vt:lpwstr>_Toc506213631</vt:lpwstr>
      </vt:variant>
      <vt:variant>
        <vt:i4>1376308</vt:i4>
      </vt:variant>
      <vt:variant>
        <vt:i4>230</vt:i4>
      </vt:variant>
      <vt:variant>
        <vt:i4>0</vt:i4>
      </vt:variant>
      <vt:variant>
        <vt:i4>5</vt:i4>
      </vt:variant>
      <vt:variant>
        <vt:lpwstr/>
      </vt:variant>
      <vt:variant>
        <vt:lpwstr>_Toc506213630</vt:lpwstr>
      </vt:variant>
      <vt:variant>
        <vt:i4>1310772</vt:i4>
      </vt:variant>
      <vt:variant>
        <vt:i4>224</vt:i4>
      </vt:variant>
      <vt:variant>
        <vt:i4>0</vt:i4>
      </vt:variant>
      <vt:variant>
        <vt:i4>5</vt:i4>
      </vt:variant>
      <vt:variant>
        <vt:lpwstr/>
      </vt:variant>
      <vt:variant>
        <vt:lpwstr>_Toc506213629</vt:lpwstr>
      </vt:variant>
      <vt:variant>
        <vt:i4>1310772</vt:i4>
      </vt:variant>
      <vt:variant>
        <vt:i4>221</vt:i4>
      </vt:variant>
      <vt:variant>
        <vt:i4>0</vt:i4>
      </vt:variant>
      <vt:variant>
        <vt:i4>5</vt:i4>
      </vt:variant>
      <vt:variant>
        <vt:lpwstr/>
      </vt:variant>
      <vt:variant>
        <vt:lpwstr>_Toc506213628</vt:lpwstr>
      </vt:variant>
      <vt:variant>
        <vt:i4>1310772</vt:i4>
      </vt:variant>
      <vt:variant>
        <vt:i4>218</vt:i4>
      </vt:variant>
      <vt:variant>
        <vt:i4>0</vt:i4>
      </vt:variant>
      <vt:variant>
        <vt:i4>5</vt:i4>
      </vt:variant>
      <vt:variant>
        <vt:lpwstr/>
      </vt:variant>
      <vt:variant>
        <vt:lpwstr>_Toc506213628</vt:lpwstr>
      </vt:variant>
      <vt:variant>
        <vt:i4>1310772</vt:i4>
      </vt:variant>
      <vt:variant>
        <vt:i4>212</vt:i4>
      </vt:variant>
      <vt:variant>
        <vt:i4>0</vt:i4>
      </vt:variant>
      <vt:variant>
        <vt:i4>5</vt:i4>
      </vt:variant>
      <vt:variant>
        <vt:lpwstr/>
      </vt:variant>
      <vt:variant>
        <vt:lpwstr>_Toc506213627</vt:lpwstr>
      </vt:variant>
      <vt:variant>
        <vt:i4>1310772</vt:i4>
      </vt:variant>
      <vt:variant>
        <vt:i4>206</vt:i4>
      </vt:variant>
      <vt:variant>
        <vt:i4>0</vt:i4>
      </vt:variant>
      <vt:variant>
        <vt:i4>5</vt:i4>
      </vt:variant>
      <vt:variant>
        <vt:lpwstr/>
      </vt:variant>
      <vt:variant>
        <vt:lpwstr>_Toc506213626</vt:lpwstr>
      </vt:variant>
      <vt:variant>
        <vt:i4>1310772</vt:i4>
      </vt:variant>
      <vt:variant>
        <vt:i4>200</vt:i4>
      </vt:variant>
      <vt:variant>
        <vt:i4>0</vt:i4>
      </vt:variant>
      <vt:variant>
        <vt:i4>5</vt:i4>
      </vt:variant>
      <vt:variant>
        <vt:lpwstr/>
      </vt:variant>
      <vt:variant>
        <vt:lpwstr>_Toc506213625</vt:lpwstr>
      </vt:variant>
      <vt:variant>
        <vt:i4>1310772</vt:i4>
      </vt:variant>
      <vt:variant>
        <vt:i4>194</vt:i4>
      </vt:variant>
      <vt:variant>
        <vt:i4>0</vt:i4>
      </vt:variant>
      <vt:variant>
        <vt:i4>5</vt:i4>
      </vt:variant>
      <vt:variant>
        <vt:lpwstr/>
      </vt:variant>
      <vt:variant>
        <vt:lpwstr>_Toc506213624</vt:lpwstr>
      </vt:variant>
      <vt:variant>
        <vt:i4>1310772</vt:i4>
      </vt:variant>
      <vt:variant>
        <vt:i4>188</vt:i4>
      </vt:variant>
      <vt:variant>
        <vt:i4>0</vt:i4>
      </vt:variant>
      <vt:variant>
        <vt:i4>5</vt:i4>
      </vt:variant>
      <vt:variant>
        <vt:lpwstr/>
      </vt:variant>
      <vt:variant>
        <vt:lpwstr>_Toc506213622</vt:lpwstr>
      </vt:variant>
      <vt:variant>
        <vt:i4>1310772</vt:i4>
      </vt:variant>
      <vt:variant>
        <vt:i4>182</vt:i4>
      </vt:variant>
      <vt:variant>
        <vt:i4>0</vt:i4>
      </vt:variant>
      <vt:variant>
        <vt:i4>5</vt:i4>
      </vt:variant>
      <vt:variant>
        <vt:lpwstr/>
      </vt:variant>
      <vt:variant>
        <vt:lpwstr>_Toc506213621</vt:lpwstr>
      </vt:variant>
      <vt:variant>
        <vt:i4>1310772</vt:i4>
      </vt:variant>
      <vt:variant>
        <vt:i4>176</vt:i4>
      </vt:variant>
      <vt:variant>
        <vt:i4>0</vt:i4>
      </vt:variant>
      <vt:variant>
        <vt:i4>5</vt:i4>
      </vt:variant>
      <vt:variant>
        <vt:lpwstr/>
      </vt:variant>
      <vt:variant>
        <vt:lpwstr>_Toc506213620</vt:lpwstr>
      </vt:variant>
      <vt:variant>
        <vt:i4>1507380</vt:i4>
      </vt:variant>
      <vt:variant>
        <vt:i4>170</vt:i4>
      </vt:variant>
      <vt:variant>
        <vt:i4>0</vt:i4>
      </vt:variant>
      <vt:variant>
        <vt:i4>5</vt:i4>
      </vt:variant>
      <vt:variant>
        <vt:lpwstr/>
      </vt:variant>
      <vt:variant>
        <vt:lpwstr>_Toc506213619</vt:lpwstr>
      </vt:variant>
      <vt:variant>
        <vt:i4>1507380</vt:i4>
      </vt:variant>
      <vt:variant>
        <vt:i4>164</vt:i4>
      </vt:variant>
      <vt:variant>
        <vt:i4>0</vt:i4>
      </vt:variant>
      <vt:variant>
        <vt:i4>5</vt:i4>
      </vt:variant>
      <vt:variant>
        <vt:lpwstr/>
      </vt:variant>
      <vt:variant>
        <vt:lpwstr>_Toc506213613</vt:lpwstr>
      </vt:variant>
      <vt:variant>
        <vt:i4>1507380</vt:i4>
      </vt:variant>
      <vt:variant>
        <vt:i4>158</vt:i4>
      </vt:variant>
      <vt:variant>
        <vt:i4>0</vt:i4>
      </vt:variant>
      <vt:variant>
        <vt:i4>5</vt:i4>
      </vt:variant>
      <vt:variant>
        <vt:lpwstr/>
      </vt:variant>
      <vt:variant>
        <vt:lpwstr>_Toc506213613</vt:lpwstr>
      </vt:variant>
      <vt:variant>
        <vt:i4>1507380</vt:i4>
      </vt:variant>
      <vt:variant>
        <vt:i4>152</vt:i4>
      </vt:variant>
      <vt:variant>
        <vt:i4>0</vt:i4>
      </vt:variant>
      <vt:variant>
        <vt:i4>5</vt:i4>
      </vt:variant>
      <vt:variant>
        <vt:lpwstr/>
      </vt:variant>
      <vt:variant>
        <vt:lpwstr>_Toc506213618</vt:lpwstr>
      </vt:variant>
      <vt:variant>
        <vt:i4>1507380</vt:i4>
      </vt:variant>
      <vt:variant>
        <vt:i4>146</vt:i4>
      </vt:variant>
      <vt:variant>
        <vt:i4>0</vt:i4>
      </vt:variant>
      <vt:variant>
        <vt:i4>5</vt:i4>
      </vt:variant>
      <vt:variant>
        <vt:lpwstr/>
      </vt:variant>
      <vt:variant>
        <vt:lpwstr>_Toc506213617</vt:lpwstr>
      </vt:variant>
      <vt:variant>
        <vt:i4>1507380</vt:i4>
      </vt:variant>
      <vt:variant>
        <vt:i4>140</vt:i4>
      </vt:variant>
      <vt:variant>
        <vt:i4>0</vt:i4>
      </vt:variant>
      <vt:variant>
        <vt:i4>5</vt:i4>
      </vt:variant>
      <vt:variant>
        <vt:lpwstr/>
      </vt:variant>
      <vt:variant>
        <vt:lpwstr>_Toc506213614</vt:lpwstr>
      </vt:variant>
      <vt:variant>
        <vt:i4>1507380</vt:i4>
      </vt:variant>
      <vt:variant>
        <vt:i4>134</vt:i4>
      </vt:variant>
      <vt:variant>
        <vt:i4>0</vt:i4>
      </vt:variant>
      <vt:variant>
        <vt:i4>5</vt:i4>
      </vt:variant>
      <vt:variant>
        <vt:lpwstr/>
      </vt:variant>
      <vt:variant>
        <vt:lpwstr>_Toc506213613</vt:lpwstr>
      </vt:variant>
      <vt:variant>
        <vt:i4>1507380</vt:i4>
      </vt:variant>
      <vt:variant>
        <vt:i4>128</vt:i4>
      </vt:variant>
      <vt:variant>
        <vt:i4>0</vt:i4>
      </vt:variant>
      <vt:variant>
        <vt:i4>5</vt:i4>
      </vt:variant>
      <vt:variant>
        <vt:lpwstr/>
      </vt:variant>
      <vt:variant>
        <vt:lpwstr>_Toc506213613</vt:lpwstr>
      </vt:variant>
      <vt:variant>
        <vt:i4>1507380</vt:i4>
      </vt:variant>
      <vt:variant>
        <vt:i4>122</vt:i4>
      </vt:variant>
      <vt:variant>
        <vt:i4>0</vt:i4>
      </vt:variant>
      <vt:variant>
        <vt:i4>5</vt:i4>
      </vt:variant>
      <vt:variant>
        <vt:lpwstr/>
      </vt:variant>
      <vt:variant>
        <vt:lpwstr>_Toc506213613</vt:lpwstr>
      </vt:variant>
      <vt:variant>
        <vt:i4>1507380</vt:i4>
      </vt:variant>
      <vt:variant>
        <vt:i4>116</vt:i4>
      </vt:variant>
      <vt:variant>
        <vt:i4>0</vt:i4>
      </vt:variant>
      <vt:variant>
        <vt:i4>5</vt:i4>
      </vt:variant>
      <vt:variant>
        <vt:lpwstr/>
      </vt:variant>
      <vt:variant>
        <vt:lpwstr>_Toc506213612</vt:lpwstr>
      </vt:variant>
      <vt:variant>
        <vt:i4>1507380</vt:i4>
      </vt:variant>
      <vt:variant>
        <vt:i4>110</vt:i4>
      </vt:variant>
      <vt:variant>
        <vt:i4>0</vt:i4>
      </vt:variant>
      <vt:variant>
        <vt:i4>5</vt:i4>
      </vt:variant>
      <vt:variant>
        <vt:lpwstr/>
      </vt:variant>
      <vt:variant>
        <vt:lpwstr>_Toc506213611</vt:lpwstr>
      </vt:variant>
      <vt:variant>
        <vt:i4>1507380</vt:i4>
      </vt:variant>
      <vt:variant>
        <vt:i4>104</vt:i4>
      </vt:variant>
      <vt:variant>
        <vt:i4>0</vt:i4>
      </vt:variant>
      <vt:variant>
        <vt:i4>5</vt:i4>
      </vt:variant>
      <vt:variant>
        <vt:lpwstr/>
      </vt:variant>
      <vt:variant>
        <vt:lpwstr>_Toc506213610</vt:lpwstr>
      </vt:variant>
      <vt:variant>
        <vt:i4>1441844</vt:i4>
      </vt:variant>
      <vt:variant>
        <vt:i4>98</vt:i4>
      </vt:variant>
      <vt:variant>
        <vt:i4>0</vt:i4>
      </vt:variant>
      <vt:variant>
        <vt:i4>5</vt:i4>
      </vt:variant>
      <vt:variant>
        <vt:lpwstr/>
      </vt:variant>
      <vt:variant>
        <vt:lpwstr>_Toc506213609</vt:lpwstr>
      </vt:variant>
      <vt:variant>
        <vt:i4>1441844</vt:i4>
      </vt:variant>
      <vt:variant>
        <vt:i4>92</vt:i4>
      </vt:variant>
      <vt:variant>
        <vt:i4>0</vt:i4>
      </vt:variant>
      <vt:variant>
        <vt:i4>5</vt:i4>
      </vt:variant>
      <vt:variant>
        <vt:lpwstr/>
      </vt:variant>
      <vt:variant>
        <vt:lpwstr>_Toc506213608</vt:lpwstr>
      </vt:variant>
      <vt:variant>
        <vt:i4>1441844</vt:i4>
      </vt:variant>
      <vt:variant>
        <vt:i4>86</vt:i4>
      </vt:variant>
      <vt:variant>
        <vt:i4>0</vt:i4>
      </vt:variant>
      <vt:variant>
        <vt:i4>5</vt:i4>
      </vt:variant>
      <vt:variant>
        <vt:lpwstr/>
      </vt:variant>
      <vt:variant>
        <vt:lpwstr>_Toc506213607</vt:lpwstr>
      </vt:variant>
      <vt:variant>
        <vt:i4>1441844</vt:i4>
      </vt:variant>
      <vt:variant>
        <vt:i4>80</vt:i4>
      </vt:variant>
      <vt:variant>
        <vt:i4>0</vt:i4>
      </vt:variant>
      <vt:variant>
        <vt:i4>5</vt:i4>
      </vt:variant>
      <vt:variant>
        <vt:lpwstr/>
      </vt:variant>
      <vt:variant>
        <vt:lpwstr>_Toc506213606</vt:lpwstr>
      </vt:variant>
      <vt:variant>
        <vt:i4>1441844</vt:i4>
      </vt:variant>
      <vt:variant>
        <vt:i4>74</vt:i4>
      </vt:variant>
      <vt:variant>
        <vt:i4>0</vt:i4>
      </vt:variant>
      <vt:variant>
        <vt:i4>5</vt:i4>
      </vt:variant>
      <vt:variant>
        <vt:lpwstr/>
      </vt:variant>
      <vt:variant>
        <vt:lpwstr>_Toc506213605</vt:lpwstr>
      </vt:variant>
      <vt:variant>
        <vt:i4>1441844</vt:i4>
      </vt:variant>
      <vt:variant>
        <vt:i4>68</vt:i4>
      </vt:variant>
      <vt:variant>
        <vt:i4>0</vt:i4>
      </vt:variant>
      <vt:variant>
        <vt:i4>5</vt:i4>
      </vt:variant>
      <vt:variant>
        <vt:lpwstr/>
      </vt:variant>
      <vt:variant>
        <vt:lpwstr>_Toc506213604</vt:lpwstr>
      </vt:variant>
      <vt:variant>
        <vt:i4>1441844</vt:i4>
      </vt:variant>
      <vt:variant>
        <vt:i4>62</vt:i4>
      </vt:variant>
      <vt:variant>
        <vt:i4>0</vt:i4>
      </vt:variant>
      <vt:variant>
        <vt:i4>5</vt:i4>
      </vt:variant>
      <vt:variant>
        <vt:lpwstr/>
      </vt:variant>
      <vt:variant>
        <vt:lpwstr>_Toc506213603</vt:lpwstr>
      </vt:variant>
      <vt:variant>
        <vt:i4>1441844</vt:i4>
      </vt:variant>
      <vt:variant>
        <vt:i4>56</vt:i4>
      </vt:variant>
      <vt:variant>
        <vt:i4>0</vt:i4>
      </vt:variant>
      <vt:variant>
        <vt:i4>5</vt:i4>
      </vt:variant>
      <vt:variant>
        <vt:lpwstr/>
      </vt:variant>
      <vt:variant>
        <vt:lpwstr>_Toc506213602</vt:lpwstr>
      </vt:variant>
      <vt:variant>
        <vt:i4>1441844</vt:i4>
      </vt:variant>
      <vt:variant>
        <vt:i4>50</vt:i4>
      </vt:variant>
      <vt:variant>
        <vt:i4>0</vt:i4>
      </vt:variant>
      <vt:variant>
        <vt:i4>5</vt:i4>
      </vt:variant>
      <vt:variant>
        <vt:lpwstr/>
      </vt:variant>
      <vt:variant>
        <vt:lpwstr>_Toc506213601</vt:lpwstr>
      </vt:variant>
      <vt:variant>
        <vt:i4>1441844</vt:i4>
      </vt:variant>
      <vt:variant>
        <vt:i4>44</vt:i4>
      </vt:variant>
      <vt:variant>
        <vt:i4>0</vt:i4>
      </vt:variant>
      <vt:variant>
        <vt:i4>5</vt:i4>
      </vt:variant>
      <vt:variant>
        <vt:lpwstr/>
      </vt:variant>
      <vt:variant>
        <vt:lpwstr>_Toc506213600</vt:lpwstr>
      </vt:variant>
      <vt:variant>
        <vt:i4>2031671</vt:i4>
      </vt:variant>
      <vt:variant>
        <vt:i4>38</vt:i4>
      </vt:variant>
      <vt:variant>
        <vt:i4>0</vt:i4>
      </vt:variant>
      <vt:variant>
        <vt:i4>5</vt:i4>
      </vt:variant>
      <vt:variant>
        <vt:lpwstr/>
      </vt:variant>
      <vt:variant>
        <vt:lpwstr>_Toc506213599</vt:lpwstr>
      </vt:variant>
      <vt:variant>
        <vt:i4>2031671</vt:i4>
      </vt:variant>
      <vt:variant>
        <vt:i4>32</vt:i4>
      </vt:variant>
      <vt:variant>
        <vt:i4>0</vt:i4>
      </vt:variant>
      <vt:variant>
        <vt:i4>5</vt:i4>
      </vt:variant>
      <vt:variant>
        <vt:lpwstr/>
      </vt:variant>
      <vt:variant>
        <vt:lpwstr>_Toc506213598</vt:lpwstr>
      </vt:variant>
      <vt:variant>
        <vt:i4>2031671</vt:i4>
      </vt:variant>
      <vt:variant>
        <vt:i4>26</vt:i4>
      </vt:variant>
      <vt:variant>
        <vt:i4>0</vt:i4>
      </vt:variant>
      <vt:variant>
        <vt:i4>5</vt:i4>
      </vt:variant>
      <vt:variant>
        <vt:lpwstr/>
      </vt:variant>
      <vt:variant>
        <vt:lpwstr>_Toc506213597</vt:lpwstr>
      </vt:variant>
      <vt:variant>
        <vt:i4>2031671</vt:i4>
      </vt:variant>
      <vt:variant>
        <vt:i4>20</vt:i4>
      </vt:variant>
      <vt:variant>
        <vt:i4>0</vt:i4>
      </vt:variant>
      <vt:variant>
        <vt:i4>5</vt:i4>
      </vt:variant>
      <vt:variant>
        <vt:lpwstr/>
      </vt:variant>
      <vt:variant>
        <vt:lpwstr>_Toc506213596</vt:lpwstr>
      </vt:variant>
      <vt:variant>
        <vt:i4>2031671</vt:i4>
      </vt:variant>
      <vt:variant>
        <vt:i4>14</vt:i4>
      </vt:variant>
      <vt:variant>
        <vt:i4>0</vt:i4>
      </vt:variant>
      <vt:variant>
        <vt:i4>5</vt:i4>
      </vt:variant>
      <vt:variant>
        <vt:lpwstr/>
      </vt:variant>
      <vt:variant>
        <vt:lpwstr>_Toc506213595</vt:lpwstr>
      </vt:variant>
      <vt:variant>
        <vt:i4>2031671</vt:i4>
      </vt:variant>
      <vt:variant>
        <vt:i4>8</vt:i4>
      </vt:variant>
      <vt:variant>
        <vt:i4>0</vt:i4>
      </vt:variant>
      <vt:variant>
        <vt:i4>5</vt:i4>
      </vt:variant>
      <vt:variant>
        <vt:lpwstr/>
      </vt:variant>
      <vt:variant>
        <vt:lpwstr>_Toc506213594</vt:lpwstr>
      </vt:variant>
      <vt:variant>
        <vt:i4>2031671</vt:i4>
      </vt:variant>
      <vt:variant>
        <vt:i4>2</vt:i4>
      </vt:variant>
      <vt:variant>
        <vt:i4>0</vt:i4>
      </vt:variant>
      <vt:variant>
        <vt:i4>5</vt:i4>
      </vt:variant>
      <vt:variant>
        <vt:lpwstr/>
      </vt:variant>
      <vt:variant>
        <vt:lpwstr>_Toc506213593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convention d'occupation</dc:title>
  <dc:subject>Grand Stade du Havre</dc:subject>
  <dc:creator>EDF</dc:creator>
  <cp:keywords> </cp:keywords>
  <cp:lastModifiedBy>Emilie Bouilhol</cp:lastModifiedBy>
  <cp:revision>2</cp:revision>
  <cp:lastPrinted>2025-12-12T06:52:00Z</cp:lastPrinted>
  <dcterms:created xsi:type="dcterms:W3CDTF">2026-02-10T14:04:00Z</dcterms:created>
  <dcterms:modified xsi:type="dcterms:W3CDTF">2026-02-10T14:04:00Z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0x010100DB8EDA65E31839408990EC3A26C6826A</vt:lpwstr>
  </property>
</Properties>
</file>